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2EF0" w14:textId="07D6169D" w:rsidR="00BC58F0" w:rsidRDefault="00BC58F0">
      <w:pPr>
        <w:adjustRightInd/>
        <w:jc w:val="center"/>
        <w:rPr>
          <w:rFonts w:hAnsi="Times New Roman" w:cs="Times New Roman"/>
          <w:spacing w:val="4"/>
        </w:rPr>
      </w:pPr>
      <w:r>
        <w:rPr>
          <w:rFonts w:hint="eastAsia"/>
        </w:rPr>
        <w:t>共同研究契約書</w:t>
      </w:r>
    </w:p>
    <w:p w14:paraId="73CEAF56" w14:textId="77777777" w:rsidR="00BC58F0" w:rsidRDefault="00BC58F0">
      <w:pPr>
        <w:adjustRightInd/>
        <w:rPr>
          <w:rFonts w:hAnsi="Times New Roman" w:cs="Times New Roman"/>
          <w:spacing w:val="4"/>
        </w:rPr>
      </w:pPr>
    </w:p>
    <w:p w14:paraId="5B2963B6" w14:textId="607CC325" w:rsidR="00BC58F0" w:rsidRDefault="00BC58F0" w:rsidP="003127E2">
      <w:pPr>
        <w:adjustRightInd/>
        <w:ind w:firstLineChars="100" w:firstLine="226"/>
        <w:rPr>
          <w:rFonts w:hAnsi="Times New Roman" w:cs="Times New Roman"/>
          <w:spacing w:val="4"/>
        </w:rPr>
      </w:pPr>
      <w:r>
        <w:rPr>
          <w:rFonts w:hint="eastAsia"/>
        </w:rPr>
        <w:t>大妻女子大学</w:t>
      </w:r>
      <w:r w:rsidR="005D4817">
        <w:t>（</w:t>
      </w:r>
      <w:r>
        <w:rPr>
          <w:rFonts w:hint="eastAsia"/>
        </w:rPr>
        <w:t>以下、</w:t>
      </w:r>
      <w:r w:rsidR="00B129C8">
        <w:rPr>
          <w:rFonts w:hint="eastAsia"/>
        </w:rPr>
        <w:t>「</w:t>
      </w:r>
      <w:r>
        <w:rPr>
          <w:rFonts w:hint="eastAsia"/>
        </w:rPr>
        <w:t>甲</w:t>
      </w:r>
      <w:r w:rsidR="00B129C8">
        <w:rPr>
          <w:rFonts w:hint="eastAsia"/>
        </w:rPr>
        <w:t>」</w:t>
      </w:r>
      <w:r>
        <w:rPr>
          <w:rFonts w:hint="eastAsia"/>
        </w:rPr>
        <w:t>という</w:t>
      </w:r>
      <w:r w:rsidR="00AA324B">
        <w:rPr>
          <w:rFonts w:hint="eastAsia"/>
        </w:rPr>
        <w:t>。</w:t>
      </w:r>
      <w:r w:rsidR="005D4817">
        <w:t>）</w:t>
      </w:r>
      <w:r>
        <w:rPr>
          <w:rFonts w:hint="eastAsia"/>
        </w:rPr>
        <w:t>と</w:t>
      </w:r>
      <w:r w:rsidR="006C7009" w:rsidRPr="002411EE">
        <w:rPr>
          <w:color w:val="auto"/>
          <w:highlight w:val="yellow"/>
        </w:rPr>
        <w:t>[    ]</w:t>
      </w:r>
      <w:r w:rsidR="005D4817">
        <w:t>（</w:t>
      </w:r>
      <w:r>
        <w:rPr>
          <w:rFonts w:hint="eastAsia"/>
        </w:rPr>
        <w:t>以下、</w:t>
      </w:r>
      <w:r w:rsidR="00B129C8">
        <w:rPr>
          <w:rFonts w:hint="eastAsia"/>
        </w:rPr>
        <w:t>「</w:t>
      </w:r>
      <w:r>
        <w:rPr>
          <w:rFonts w:hint="eastAsia"/>
        </w:rPr>
        <w:t>乙</w:t>
      </w:r>
      <w:r w:rsidR="00B129C8">
        <w:rPr>
          <w:rFonts w:hint="eastAsia"/>
        </w:rPr>
        <w:t>」</w:t>
      </w:r>
      <w:r>
        <w:rPr>
          <w:rFonts w:hint="eastAsia"/>
        </w:rPr>
        <w:t>という</w:t>
      </w:r>
      <w:r w:rsidR="00AA324B">
        <w:rPr>
          <w:rFonts w:hint="eastAsia"/>
        </w:rPr>
        <w:t>。</w:t>
      </w:r>
      <w:r w:rsidR="005D4817">
        <w:t>）</w:t>
      </w:r>
      <w:r>
        <w:rPr>
          <w:rFonts w:hint="eastAsia"/>
        </w:rPr>
        <w:t>は、以下のとおり共同研究契約</w:t>
      </w:r>
      <w:r w:rsidR="005D4817">
        <w:t>（</w:t>
      </w:r>
      <w:r>
        <w:rPr>
          <w:rFonts w:hint="eastAsia"/>
        </w:rPr>
        <w:t>以下</w:t>
      </w:r>
      <w:r w:rsidR="005550C7">
        <w:rPr>
          <w:rFonts w:hint="eastAsia"/>
        </w:rPr>
        <w:t>、</w:t>
      </w:r>
      <w:r>
        <w:rPr>
          <w:rFonts w:hint="eastAsia"/>
        </w:rPr>
        <w:t>「本契約」という</w:t>
      </w:r>
      <w:r w:rsidR="00AA324B">
        <w:rPr>
          <w:rFonts w:hint="eastAsia"/>
        </w:rPr>
        <w:t>。</w:t>
      </w:r>
      <w:r w:rsidR="005D4817">
        <w:t>）</w:t>
      </w:r>
      <w:r>
        <w:rPr>
          <w:rFonts w:hint="eastAsia"/>
        </w:rPr>
        <w:t>を締結する。</w:t>
      </w:r>
    </w:p>
    <w:p w14:paraId="5DE3257E" w14:textId="77777777" w:rsidR="00BC58F0" w:rsidRDefault="00BC58F0">
      <w:pPr>
        <w:adjustRightInd/>
        <w:rPr>
          <w:rFonts w:hAnsi="Times New Roman" w:cs="Times New Roman"/>
          <w:spacing w:val="4"/>
        </w:rPr>
      </w:pPr>
    </w:p>
    <w:p w14:paraId="6E222D96" w14:textId="0A791C40" w:rsidR="00BC58F0" w:rsidRDefault="005D4817">
      <w:pPr>
        <w:adjustRightInd/>
      </w:pPr>
      <w:r>
        <w:t>（</w:t>
      </w:r>
      <w:r w:rsidR="00BC58F0">
        <w:rPr>
          <w:rFonts w:hint="eastAsia"/>
        </w:rPr>
        <w:t>共同研究</w:t>
      </w:r>
      <w:r w:rsidR="00244AD3">
        <w:rPr>
          <w:rFonts w:hint="eastAsia"/>
        </w:rPr>
        <w:t>の題目等</w:t>
      </w:r>
      <w:r>
        <w:t>）</w:t>
      </w:r>
    </w:p>
    <w:p w14:paraId="303BB307" w14:textId="64BED4C3" w:rsidR="00BC58F0" w:rsidRDefault="002C29FE" w:rsidP="002C29FE">
      <w:pPr>
        <w:adjustRightInd/>
        <w:ind w:left="226" w:hangingChars="100" w:hanging="226"/>
        <w:rPr>
          <w:rFonts w:hAnsi="Times New Roman" w:cs="Times New Roman"/>
          <w:spacing w:val="4"/>
        </w:rPr>
      </w:pPr>
      <w:r>
        <w:rPr>
          <w:rFonts w:hint="eastAsia"/>
        </w:rPr>
        <w:t>第</w:t>
      </w:r>
      <w:r w:rsidR="006A2819">
        <w:t>1</w:t>
      </w:r>
      <w:r>
        <w:rPr>
          <w:rFonts w:hint="eastAsia"/>
        </w:rPr>
        <w:t xml:space="preserve">条　</w:t>
      </w:r>
      <w:r w:rsidR="00BC58F0">
        <w:rPr>
          <w:rFonts w:hint="eastAsia"/>
        </w:rPr>
        <w:t>甲及び乙は</w:t>
      </w:r>
      <w:r w:rsidR="00624204">
        <w:rPr>
          <w:rFonts w:hint="eastAsia"/>
        </w:rPr>
        <w:t>、</w:t>
      </w:r>
      <w:r w:rsidR="00BC58F0">
        <w:rPr>
          <w:rFonts w:hint="eastAsia"/>
        </w:rPr>
        <w:t>次の共同研究</w:t>
      </w:r>
      <w:r w:rsidR="005D4817">
        <w:t>（</w:t>
      </w:r>
      <w:r w:rsidR="00BC58F0">
        <w:rPr>
          <w:rFonts w:hint="eastAsia"/>
        </w:rPr>
        <w:t>以下、</w:t>
      </w:r>
      <w:r w:rsidR="00A87FE4">
        <w:rPr>
          <w:rFonts w:hint="eastAsia"/>
        </w:rPr>
        <w:t>「</w:t>
      </w:r>
      <w:r w:rsidR="00112317">
        <w:rPr>
          <w:rFonts w:hint="eastAsia"/>
        </w:rPr>
        <w:t>本研究</w:t>
      </w:r>
      <w:r w:rsidR="00A87FE4">
        <w:rPr>
          <w:rFonts w:hint="eastAsia"/>
        </w:rPr>
        <w:t>」</w:t>
      </w:r>
      <w:r w:rsidR="00BC58F0">
        <w:rPr>
          <w:rFonts w:hint="eastAsia"/>
        </w:rPr>
        <w:t>という</w:t>
      </w:r>
      <w:r w:rsidR="00AA324B">
        <w:rPr>
          <w:rFonts w:hint="eastAsia"/>
        </w:rPr>
        <w:t>。</w:t>
      </w:r>
      <w:r w:rsidR="005D4817">
        <w:t>）</w:t>
      </w:r>
      <w:r w:rsidR="00BC58F0">
        <w:rPr>
          <w:rFonts w:hint="eastAsia"/>
        </w:rPr>
        <w:t>を実施するものとする。</w:t>
      </w:r>
    </w:p>
    <w:p w14:paraId="7D4FDDCB" w14:textId="77777777" w:rsidR="00BC58F0" w:rsidRDefault="000E717C" w:rsidP="009B2A0C">
      <w:pPr>
        <w:adjustRightInd/>
        <w:ind w:leftChars="100" w:left="226"/>
      </w:pPr>
      <w:r>
        <w:t>(</w:t>
      </w:r>
      <w:r w:rsidR="006A2819">
        <w:t>1</w:t>
      </w:r>
      <w:r>
        <w:t xml:space="preserve">) </w:t>
      </w:r>
      <w:r w:rsidR="00BC58F0">
        <w:rPr>
          <w:rFonts w:hint="eastAsia"/>
        </w:rPr>
        <w:t>研究題目</w:t>
      </w:r>
    </w:p>
    <w:p w14:paraId="7BFCB52B" w14:textId="77777777" w:rsidR="00AC4BC1" w:rsidRDefault="000E717C" w:rsidP="009B2A0C">
      <w:pPr>
        <w:adjustRightInd/>
        <w:ind w:leftChars="100" w:left="226"/>
      </w:pPr>
      <w:r>
        <w:t>(</w:t>
      </w:r>
      <w:r w:rsidR="006A2819">
        <w:t>2</w:t>
      </w:r>
      <w:r>
        <w:t xml:space="preserve">) </w:t>
      </w:r>
      <w:r w:rsidR="00BC58F0">
        <w:rPr>
          <w:rFonts w:hint="eastAsia"/>
        </w:rPr>
        <w:t>研究目的</w:t>
      </w:r>
    </w:p>
    <w:p w14:paraId="28BF3FB6" w14:textId="77777777" w:rsidR="00BC58F0" w:rsidRDefault="00AC4BC1" w:rsidP="009B2A0C">
      <w:pPr>
        <w:adjustRightInd/>
        <w:ind w:leftChars="100" w:left="226"/>
      </w:pPr>
      <w:r>
        <w:t xml:space="preserve">(3) </w:t>
      </w:r>
      <w:r>
        <w:rPr>
          <w:rFonts w:hint="eastAsia"/>
        </w:rPr>
        <w:t>研究</w:t>
      </w:r>
      <w:r w:rsidR="00BC58F0">
        <w:rPr>
          <w:rFonts w:hint="eastAsia"/>
        </w:rPr>
        <w:t>内容</w:t>
      </w:r>
    </w:p>
    <w:p w14:paraId="4BFC0428" w14:textId="0311F6E3" w:rsidR="00BC58F0" w:rsidRDefault="000E717C" w:rsidP="009B2A0C">
      <w:pPr>
        <w:adjustRightInd/>
        <w:ind w:leftChars="100" w:left="226"/>
      </w:pPr>
      <w:r>
        <w:t>(</w:t>
      </w:r>
      <w:r w:rsidR="00AC4BC1">
        <w:t>4</w:t>
      </w:r>
      <w:r>
        <w:t xml:space="preserve">) </w:t>
      </w:r>
      <w:r w:rsidR="00BC58F0">
        <w:rPr>
          <w:rFonts w:hint="eastAsia"/>
        </w:rPr>
        <w:t>研究</w:t>
      </w:r>
      <w:r w:rsidR="00AC4BC1">
        <w:rPr>
          <w:rFonts w:hint="eastAsia"/>
        </w:rPr>
        <w:t>分担</w:t>
      </w:r>
    </w:p>
    <w:p w14:paraId="0DB8EF92" w14:textId="77777777" w:rsidR="008F0EAA" w:rsidRDefault="008F0EAA" w:rsidP="008F0EAA">
      <w:pPr>
        <w:adjustRightInd/>
        <w:ind w:leftChars="100" w:left="678" w:hangingChars="200" w:hanging="452"/>
      </w:pPr>
      <w:r>
        <w:rPr>
          <w:rFonts w:hint="eastAsia"/>
        </w:rPr>
        <w:t>(5) 研究に要する経費</w:t>
      </w:r>
      <w:r w:rsidRPr="002411EE">
        <w:rPr>
          <w:color w:val="auto"/>
          <w:highlight w:val="yellow"/>
        </w:rPr>
        <w:t xml:space="preserve">[  </w:t>
      </w:r>
      <w:r>
        <w:rPr>
          <w:rFonts w:hint="eastAsia"/>
          <w:color w:val="auto"/>
          <w:highlight w:val="yellow"/>
        </w:rPr>
        <w:t xml:space="preserve">          </w:t>
      </w:r>
      <w:r w:rsidRPr="002411EE">
        <w:rPr>
          <w:color w:val="auto"/>
          <w:highlight w:val="yellow"/>
        </w:rPr>
        <w:t>]</w:t>
      </w:r>
      <w:r>
        <w:rPr>
          <w:rFonts w:hint="eastAsia"/>
        </w:rPr>
        <w:t>円</w:t>
      </w:r>
      <w:r>
        <w:t>（</w:t>
      </w:r>
      <w:r>
        <w:rPr>
          <w:rFonts w:hint="eastAsia"/>
        </w:rPr>
        <w:t>消費税等を含む</w:t>
      </w:r>
      <w:r>
        <w:t>）</w:t>
      </w:r>
    </w:p>
    <w:p w14:paraId="0ACB7B86" w14:textId="77777777" w:rsidR="008F0EAA" w:rsidRDefault="008F0EAA" w:rsidP="008F0EAA">
      <w:pPr>
        <w:adjustRightInd/>
        <w:ind w:leftChars="299" w:left="676" w:firstLine="1"/>
      </w:pPr>
      <w:r>
        <w:rPr>
          <w:rFonts w:hint="eastAsia"/>
        </w:rPr>
        <w:t>（うち、直接経費</w:t>
      </w:r>
      <w:r w:rsidRPr="002411EE">
        <w:rPr>
          <w:color w:val="auto"/>
          <w:highlight w:val="yellow"/>
        </w:rPr>
        <w:t xml:space="preserve">[ </w:t>
      </w:r>
      <w:r>
        <w:rPr>
          <w:rFonts w:hint="eastAsia"/>
          <w:color w:val="auto"/>
          <w:highlight w:val="yellow"/>
        </w:rPr>
        <w:t xml:space="preserve">          </w:t>
      </w:r>
      <w:r w:rsidRPr="002411EE">
        <w:rPr>
          <w:color w:val="auto"/>
          <w:highlight w:val="yellow"/>
        </w:rPr>
        <w:t xml:space="preserve"> ]</w:t>
      </w:r>
      <w:r>
        <w:rPr>
          <w:rFonts w:hint="eastAsia"/>
        </w:rPr>
        <w:t>円）</w:t>
      </w:r>
    </w:p>
    <w:p w14:paraId="3B4E8218" w14:textId="77777777" w:rsidR="008F0EAA" w:rsidRDefault="008F0EAA" w:rsidP="008F0EAA">
      <w:pPr>
        <w:adjustRightInd/>
        <w:ind w:leftChars="299" w:left="676" w:firstLine="1"/>
      </w:pPr>
      <w:r>
        <w:rPr>
          <w:rFonts w:hint="eastAsia"/>
        </w:rPr>
        <w:t>（うち、間接経費</w:t>
      </w:r>
      <w:r w:rsidRPr="002411EE">
        <w:rPr>
          <w:color w:val="auto"/>
          <w:highlight w:val="yellow"/>
        </w:rPr>
        <w:t xml:space="preserve">[ </w:t>
      </w:r>
      <w:r>
        <w:rPr>
          <w:rFonts w:hint="eastAsia"/>
          <w:color w:val="auto"/>
          <w:highlight w:val="yellow"/>
        </w:rPr>
        <w:t xml:space="preserve">          </w:t>
      </w:r>
      <w:r w:rsidRPr="002411EE">
        <w:rPr>
          <w:color w:val="auto"/>
          <w:highlight w:val="yellow"/>
        </w:rPr>
        <w:t xml:space="preserve"> ]</w:t>
      </w:r>
      <w:r>
        <w:rPr>
          <w:rFonts w:hint="eastAsia"/>
        </w:rPr>
        <w:t>円）</w:t>
      </w:r>
    </w:p>
    <w:p w14:paraId="0E93098D" w14:textId="4D24215E" w:rsidR="00536A48" w:rsidRDefault="00536A48" w:rsidP="008F0EAA">
      <w:pPr>
        <w:adjustRightInd/>
        <w:ind w:leftChars="100" w:left="226"/>
      </w:pPr>
      <w:r>
        <w:t>(</w:t>
      </w:r>
      <w:r>
        <w:rPr>
          <w:rFonts w:hint="eastAsia"/>
        </w:rPr>
        <w:t>6</w:t>
      </w:r>
      <w:r>
        <w:t xml:space="preserve">) </w:t>
      </w:r>
      <w:r>
        <w:rPr>
          <w:rFonts w:hint="eastAsia"/>
        </w:rPr>
        <w:t xml:space="preserve">研究期間　</w:t>
      </w:r>
      <w:r w:rsidR="003C107D">
        <w:rPr>
          <w:rFonts w:hint="eastAsia"/>
        </w:rPr>
        <w:t>令和</w:t>
      </w:r>
      <w:r w:rsidRPr="002411EE">
        <w:rPr>
          <w:color w:val="auto"/>
          <w:highlight w:val="yellow"/>
        </w:rPr>
        <w:t>[  ]</w:t>
      </w:r>
      <w:r>
        <w:rPr>
          <w:rFonts w:hint="eastAsia"/>
        </w:rPr>
        <w:t>年</w:t>
      </w:r>
      <w:r w:rsidRPr="002411EE">
        <w:rPr>
          <w:highlight w:val="yellow"/>
        </w:rPr>
        <w:t>[  ]</w:t>
      </w:r>
      <w:r>
        <w:rPr>
          <w:rFonts w:hint="eastAsia"/>
        </w:rPr>
        <w:t>月</w:t>
      </w:r>
      <w:r w:rsidRPr="002411EE">
        <w:rPr>
          <w:highlight w:val="yellow"/>
        </w:rPr>
        <w:t>[  ]</w:t>
      </w:r>
      <w:r>
        <w:rPr>
          <w:rFonts w:hint="eastAsia"/>
        </w:rPr>
        <w:t>日から</w:t>
      </w:r>
      <w:r w:rsidR="003C107D">
        <w:rPr>
          <w:rFonts w:hint="eastAsia"/>
        </w:rPr>
        <w:t>令和</w:t>
      </w:r>
      <w:r w:rsidRPr="002411EE">
        <w:rPr>
          <w:highlight w:val="yellow"/>
        </w:rPr>
        <w:t>[  ]</w:t>
      </w:r>
      <w:r>
        <w:rPr>
          <w:rFonts w:hint="eastAsia"/>
        </w:rPr>
        <w:t>年</w:t>
      </w:r>
      <w:r w:rsidRPr="002411EE">
        <w:rPr>
          <w:highlight w:val="yellow"/>
        </w:rPr>
        <w:t>[  ]</w:t>
      </w:r>
      <w:r>
        <w:rPr>
          <w:rFonts w:hint="eastAsia"/>
        </w:rPr>
        <w:t>月</w:t>
      </w:r>
      <w:r w:rsidRPr="002411EE">
        <w:rPr>
          <w:highlight w:val="yellow"/>
        </w:rPr>
        <w:t>[  ]</w:t>
      </w:r>
      <w:r>
        <w:rPr>
          <w:rFonts w:hint="eastAsia"/>
        </w:rPr>
        <w:t>日までとする</w:t>
      </w:r>
    </w:p>
    <w:p w14:paraId="1E38409C" w14:textId="648900D4" w:rsidR="00BC58F0" w:rsidRDefault="000E717C" w:rsidP="008F0EAA">
      <w:pPr>
        <w:adjustRightInd/>
        <w:ind w:leftChars="100" w:left="226"/>
      </w:pPr>
      <w:r>
        <w:t>(</w:t>
      </w:r>
      <w:r w:rsidR="00536A48">
        <w:rPr>
          <w:rFonts w:hint="eastAsia"/>
        </w:rPr>
        <w:t>7</w:t>
      </w:r>
      <w:r>
        <w:t xml:space="preserve">) </w:t>
      </w:r>
      <w:r w:rsidR="00BC58F0">
        <w:rPr>
          <w:rFonts w:hint="eastAsia"/>
        </w:rPr>
        <w:t>研究実施場所</w:t>
      </w:r>
    </w:p>
    <w:p w14:paraId="6F135E7C" w14:textId="76F1B721" w:rsidR="00BC58F0" w:rsidRDefault="000E717C" w:rsidP="009B2A0C">
      <w:pPr>
        <w:adjustRightInd/>
        <w:ind w:leftChars="100" w:left="226"/>
      </w:pPr>
      <w:r>
        <w:t>(</w:t>
      </w:r>
      <w:r w:rsidR="00536A48">
        <w:rPr>
          <w:rFonts w:hint="eastAsia"/>
        </w:rPr>
        <w:t>8</w:t>
      </w:r>
      <w:r>
        <w:t xml:space="preserve">) </w:t>
      </w:r>
      <w:r w:rsidR="00BC58F0">
        <w:rPr>
          <w:rFonts w:hint="eastAsia"/>
        </w:rPr>
        <w:t>その他</w:t>
      </w:r>
    </w:p>
    <w:p w14:paraId="506B64A4" w14:textId="3F08BF9D" w:rsidR="00BC58F0" w:rsidRDefault="00BC58F0">
      <w:pPr>
        <w:adjustRightInd/>
        <w:rPr>
          <w:rFonts w:hAnsi="Times New Roman" w:cs="Times New Roman"/>
          <w:spacing w:val="4"/>
        </w:rPr>
      </w:pPr>
    </w:p>
    <w:p w14:paraId="4300D546" w14:textId="79B7861B" w:rsidR="00BC58F0" w:rsidRDefault="005D4817">
      <w:pPr>
        <w:adjustRightInd/>
      </w:pPr>
      <w:r>
        <w:t>（</w:t>
      </w:r>
      <w:r w:rsidR="00C46D07">
        <w:rPr>
          <w:rFonts w:hint="eastAsia"/>
        </w:rPr>
        <w:t>研究担当者</w:t>
      </w:r>
      <w:r>
        <w:t>）</w:t>
      </w:r>
    </w:p>
    <w:p w14:paraId="1202B546" w14:textId="07F5382D" w:rsidR="00BC58F0" w:rsidRDefault="002C29FE" w:rsidP="002C29FE">
      <w:pPr>
        <w:adjustRightInd/>
        <w:ind w:left="226" w:hangingChars="100" w:hanging="226"/>
        <w:rPr>
          <w:rFonts w:hAnsi="Times New Roman" w:cs="Times New Roman"/>
          <w:spacing w:val="4"/>
        </w:rPr>
      </w:pPr>
      <w:r>
        <w:rPr>
          <w:rFonts w:hint="eastAsia"/>
        </w:rPr>
        <w:t>第</w:t>
      </w:r>
      <w:r w:rsidR="00536A48">
        <w:rPr>
          <w:rFonts w:hint="eastAsia"/>
        </w:rPr>
        <w:t>2</w:t>
      </w:r>
      <w:r>
        <w:rPr>
          <w:rFonts w:hint="eastAsia"/>
        </w:rPr>
        <w:t xml:space="preserve">条　</w:t>
      </w:r>
      <w:r w:rsidR="00BC58F0">
        <w:rPr>
          <w:rFonts w:hint="eastAsia"/>
        </w:rPr>
        <w:t>甲及び乙は、それぞれ別表第</w:t>
      </w:r>
      <w:r w:rsidR="00816EE3">
        <w:t>1</w:t>
      </w:r>
      <w:r w:rsidR="00BC58F0">
        <w:rPr>
          <w:rFonts w:hint="eastAsia"/>
        </w:rPr>
        <w:t>に掲げる者を</w:t>
      </w:r>
      <w:r w:rsidR="00112317">
        <w:rPr>
          <w:rFonts w:hint="eastAsia"/>
        </w:rPr>
        <w:t>本研究</w:t>
      </w:r>
      <w:r w:rsidR="00BC58F0">
        <w:rPr>
          <w:rFonts w:hint="eastAsia"/>
        </w:rPr>
        <w:t>の研究担当者として参加させるものとする。</w:t>
      </w:r>
    </w:p>
    <w:p w14:paraId="0CF105EA" w14:textId="594C9AFD" w:rsidR="00BC58F0" w:rsidRDefault="000E717C" w:rsidP="002F2DFF">
      <w:pPr>
        <w:adjustRightInd/>
        <w:ind w:left="226" w:hangingChars="100" w:hanging="226"/>
        <w:rPr>
          <w:rFonts w:hAnsi="Times New Roman" w:cs="Times New Roman"/>
          <w:spacing w:val="4"/>
        </w:rPr>
      </w:pPr>
      <w:r>
        <w:t>2</w:t>
      </w:r>
      <w:r w:rsidR="00BC58F0">
        <w:rPr>
          <w:rFonts w:hint="eastAsia"/>
        </w:rPr>
        <w:t xml:space="preserve">　甲及び乙は、</w:t>
      </w:r>
      <w:r w:rsidR="008C0471">
        <w:rPr>
          <w:rFonts w:hint="eastAsia"/>
        </w:rPr>
        <w:t>事前に</w:t>
      </w:r>
      <w:r w:rsidR="002E2C3F">
        <w:rPr>
          <w:rFonts w:hint="eastAsia"/>
        </w:rPr>
        <w:t>書面によ</w:t>
      </w:r>
      <w:r w:rsidR="008C0471">
        <w:rPr>
          <w:rFonts w:hint="eastAsia"/>
        </w:rPr>
        <w:t>る</w:t>
      </w:r>
      <w:r w:rsidR="007634BD">
        <w:rPr>
          <w:rFonts w:hint="eastAsia"/>
        </w:rPr>
        <w:t>相手方の同意を得た上で、別表第</w:t>
      </w:r>
      <w:r w:rsidR="007634BD">
        <w:t>1</w:t>
      </w:r>
      <w:r w:rsidR="007634BD">
        <w:rPr>
          <w:rFonts w:hint="eastAsia"/>
        </w:rPr>
        <w:t>に定める研究担当者の変更、追加又は削減を行うことができるものとする。</w:t>
      </w:r>
    </w:p>
    <w:p w14:paraId="157CA06D" w14:textId="77777777" w:rsidR="00BC58F0" w:rsidRDefault="00BC58F0">
      <w:pPr>
        <w:adjustRightInd/>
        <w:rPr>
          <w:rFonts w:hAnsi="Times New Roman" w:cs="Times New Roman"/>
          <w:spacing w:val="4"/>
        </w:rPr>
      </w:pPr>
    </w:p>
    <w:p w14:paraId="692334D6" w14:textId="5EC406EE" w:rsidR="00BC58F0" w:rsidRDefault="005D4817">
      <w:pPr>
        <w:adjustRightInd/>
      </w:pPr>
      <w:r>
        <w:t>（</w:t>
      </w:r>
      <w:r w:rsidR="00BC58F0">
        <w:rPr>
          <w:rFonts w:hint="eastAsia"/>
        </w:rPr>
        <w:t>費用負担</w:t>
      </w:r>
      <w:r>
        <w:t>）</w:t>
      </w:r>
    </w:p>
    <w:p w14:paraId="7D1EC49F" w14:textId="6578C912" w:rsidR="00BC58F0" w:rsidRDefault="002C29FE" w:rsidP="002C29FE">
      <w:pPr>
        <w:adjustRightInd/>
        <w:ind w:left="226" w:hangingChars="100" w:hanging="226"/>
        <w:rPr>
          <w:rFonts w:hAnsi="Times New Roman" w:cs="Times New Roman"/>
          <w:spacing w:val="4"/>
        </w:rPr>
      </w:pPr>
      <w:r>
        <w:rPr>
          <w:rFonts w:hint="eastAsia"/>
        </w:rPr>
        <w:t>第</w:t>
      </w:r>
      <w:r w:rsidR="00536A48">
        <w:rPr>
          <w:rFonts w:hint="eastAsia"/>
        </w:rPr>
        <w:t>3</w:t>
      </w:r>
      <w:r>
        <w:rPr>
          <w:rFonts w:hint="eastAsia"/>
        </w:rPr>
        <w:t xml:space="preserve">条　</w:t>
      </w:r>
      <w:r w:rsidR="00BC58F0">
        <w:rPr>
          <w:rFonts w:hint="eastAsia"/>
        </w:rPr>
        <w:t>乙は甲に、</w:t>
      </w:r>
      <w:r w:rsidR="008F0EAA" w:rsidRPr="00CC2689">
        <w:rPr>
          <w:rFonts w:hint="eastAsia"/>
        </w:rPr>
        <w:t>第1条第5</w:t>
      </w:r>
      <w:r w:rsidR="00C3675D" w:rsidRPr="00CC2689">
        <w:rPr>
          <w:rFonts w:hint="eastAsia"/>
        </w:rPr>
        <w:t>号</w:t>
      </w:r>
      <w:r w:rsidR="008F0EAA">
        <w:rPr>
          <w:rFonts w:hint="eastAsia"/>
        </w:rPr>
        <w:t>に掲げる</w:t>
      </w:r>
      <w:r w:rsidR="00112317">
        <w:rPr>
          <w:rFonts w:hint="eastAsia"/>
        </w:rPr>
        <w:t>本研究</w:t>
      </w:r>
      <w:r w:rsidR="008F0EAA">
        <w:rPr>
          <w:rFonts w:hint="eastAsia"/>
        </w:rPr>
        <w:t>に要する</w:t>
      </w:r>
      <w:r w:rsidR="00BC58F0" w:rsidRPr="00992B06">
        <w:rPr>
          <w:rFonts w:hint="eastAsia"/>
        </w:rPr>
        <w:t>経費</w:t>
      </w:r>
      <w:r w:rsidR="005D4817">
        <w:rPr>
          <w:rFonts w:hint="eastAsia"/>
        </w:rPr>
        <w:t>（</w:t>
      </w:r>
      <w:r w:rsidR="00992B06">
        <w:rPr>
          <w:rFonts w:hint="eastAsia"/>
        </w:rPr>
        <w:t>以下、「研究経費」という。</w:t>
      </w:r>
      <w:r w:rsidR="005D4817">
        <w:rPr>
          <w:rFonts w:hint="eastAsia"/>
        </w:rPr>
        <w:t>）</w:t>
      </w:r>
      <w:r w:rsidR="00BC58F0">
        <w:rPr>
          <w:rFonts w:hint="eastAsia"/>
        </w:rPr>
        <w:t>を支払うものとする。</w:t>
      </w:r>
    </w:p>
    <w:p w14:paraId="206A10CF" w14:textId="20E0EE03" w:rsidR="00BC58F0" w:rsidRDefault="000E717C" w:rsidP="002F2DFF">
      <w:pPr>
        <w:adjustRightInd/>
        <w:ind w:left="226" w:hangingChars="100" w:hanging="226"/>
        <w:rPr>
          <w:rFonts w:hAnsi="Times New Roman" w:cs="Times New Roman"/>
          <w:spacing w:val="4"/>
        </w:rPr>
      </w:pPr>
      <w:r>
        <w:t>2</w:t>
      </w:r>
      <w:r w:rsidR="00BC58F0">
        <w:rPr>
          <w:rFonts w:hint="eastAsia"/>
        </w:rPr>
        <w:t xml:space="preserve">　乙は、</w:t>
      </w:r>
      <w:r w:rsidR="00992B06">
        <w:rPr>
          <w:rFonts w:hint="eastAsia"/>
        </w:rPr>
        <w:t>研究</w:t>
      </w:r>
      <w:r w:rsidR="00BC58F0" w:rsidRPr="00992B06">
        <w:rPr>
          <w:rFonts w:hint="eastAsia"/>
        </w:rPr>
        <w:t>経費</w:t>
      </w:r>
      <w:r w:rsidR="00BC58F0">
        <w:rPr>
          <w:rFonts w:hint="eastAsia"/>
        </w:rPr>
        <w:t>を甲が発行する請求書を乙が受領した月の翌月末までに甲の指定する銀行口座に一括で振り込むものとする。</w:t>
      </w:r>
    </w:p>
    <w:p w14:paraId="20139138" w14:textId="77777777" w:rsidR="00BC58F0" w:rsidRDefault="000E717C" w:rsidP="002F2DFF">
      <w:pPr>
        <w:adjustRightInd/>
        <w:ind w:left="226" w:hangingChars="100" w:hanging="226"/>
      </w:pPr>
      <w:r>
        <w:t>3</w:t>
      </w:r>
      <w:r w:rsidR="00BC58F0">
        <w:rPr>
          <w:rFonts w:hint="eastAsia"/>
        </w:rPr>
        <w:t xml:space="preserve">　甲の指定する銀行口座への入金等に係る手数料は、乙の負担とする。</w:t>
      </w:r>
    </w:p>
    <w:p w14:paraId="59FC282E" w14:textId="00E09841" w:rsidR="00B600F9" w:rsidRPr="00B600F9" w:rsidRDefault="00B600F9" w:rsidP="00B600F9">
      <w:pPr>
        <w:adjustRightInd/>
        <w:ind w:left="234" w:hangingChars="100" w:hanging="234"/>
        <w:rPr>
          <w:rFonts w:hAnsi="Times New Roman" w:cs="Times New Roman"/>
          <w:spacing w:val="4"/>
        </w:rPr>
      </w:pPr>
      <w:r w:rsidRPr="00B600F9">
        <w:rPr>
          <w:rFonts w:hAnsi="Times New Roman" w:cs="Times New Roman"/>
          <w:spacing w:val="4"/>
        </w:rPr>
        <w:t>4　甲に支払われた研究経費は、</w:t>
      </w:r>
      <w:r w:rsidR="00FE3F79">
        <w:rPr>
          <w:rFonts w:hAnsi="Times New Roman" w:cs="Times New Roman" w:hint="eastAsia"/>
          <w:spacing w:val="4"/>
        </w:rPr>
        <w:t>第5条第3項</w:t>
      </w:r>
      <w:r w:rsidR="0007205F">
        <w:rPr>
          <w:rFonts w:hAnsi="Times New Roman" w:cs="Times New Roman" w:hint="eastAsia"/>
          <w:spacing w:val="4"/>
        </w:rPr>
        <w:t>ただし書</w:t>
      </w:r>
      <w:r w:rsidR="00FE3F79">
        <w:rPr>
          <w:rFonts w:hAnsi="Times New Roman" w:cs="Times New Roman" w:hint="eastAsia"/>
          <w:spacing w:val="4"/>
        </w:rPr>
        <w:t>に</w:t>
      </w:r>
      <w:r w:rsidR="009253B4">
        <w:rPr>
          <w:rFonts w:hAnsi="Times New Roman" w:cs="Times New Roman" w:hint="eastAsia"/>
          <w:spacing w:val="4"/>
        </w:rPr>
        <w:t>規定する</w:t>
      </w:r>
      <w:r w:rsidR="00FE3F79">
        <w:rPr>
          <w:rFonts w:hAnsi="Times New Roman" w:cs="Times New Roman" w:hint="eastAsia"/>
          <w:spacing w:val="4"/>
        </w:rPr>
        <w:t>場合を除き、</w:t>
      </w:r>
      <w:r w:rsidRPr="00B600F9">
        <w:rPr>
          <w:rFonts w:hAnsi="Times New Roman" w:cs="Times New Roman"/>
          <w:spacing w:val="4"/>
        </w:rPr>
        <w:t>返還しないものとする。</w:t>
      </w:r>
    </w:p>
    <w:p w14:paraId="29B6D7C7" w14:textId="1358A7A3" w:rsidR="00BC58F0" w:rsidRDefault="00B600F9" w:rsidP="002F2DFF">
      <w:pPr>
        <w:adjustRightInd/>
        <w:ind w:left="226" w:hangingChars="100" w:hanging="226"/>
        <w:rPr>
          <w:rFonts w:hAnsi="Times New Roman" w:cs="Times New Roman"/>
          <w:spacing w:val="4"/>
        </w:rPr>
      </w:pPr>
      <w:r>
        <w:rPr>
          <w:rFonts w:hint="eastAsia"/>
        </w:rPr>
        <w:t>5</w:t>
      </w:r>
      <w:r w:rsidR="00BC58F0">
        <w:rPr>
          <w:rFonts w:hint="eastAsia"/>
        </w:rPr>
        <w:t xml:space="preserve">　</w:t>
      </w:r>
      <w:r w:rsidR="00FD229A" w:rsidRPr="00FD229A">
        <w:rPr>
          <w:rFonts w:hint="eastAsia"/>
        </w:rPr>
        <w:t>乙は</w:t>
      </w:r>
      <w:r w:rsidR="00992B06">
        <w:rPr>
          <w:rFonts w:hint="eastAsia"/>
        </w:rPr>
        <w:t>研究</w:t>
      </w:r>
      <w:r w:rsidR="0070147A" w:rsidRPr="00992B06">
        <w:rPr>
          <w:rFonts w:hint="eastAsia"/>
        </w:rPr>
        <w:t>経費</w:t>
      </w:r>
      <w:r w:rsidR="0070147A">
        <w:rPr>
          <w:rFonts w:hint="eastAsia"/>
        </w:rPr>
        <w:t>の検証に必要な範囲で</w:t>
      </w:r>
      <w:r w:rsidR="00FD229A" w:rsidRPr="00FD229A">
        <w:rPr>
          <w:rFonts w:hint="eastAsia"/>
        </w:rPr>
        <w:t>本契約に関する経理書類の閲覧</w:t>
      </w:r>
      <w:r w:rsidR="0070147A">
        <w:rPr>
          <w:rFonts w:hint="eastAsia"/>
        </w:rPr>
        <w:t>又は謄写</w:t>
      </w:r>
      <w:r w:rsidR="00FD229A" w:rsidRPr="00FD229A">
        <w:rPr>
          <w:rFonts w:hint="eastAsia"/>
        </w:rPr>
        <w:t>を甲に申し出ることができる。甲は乙からの閲覧</w:t>
      </w:r>
      <w:r w:rsidR="006261A8">
        <w:rPr>
          <w:rFonts w:hint="eastAsia"/>
        </w:rPr>
        <w:t>又は謄写</w:t>
      </w:r>
      <w:r w:rsidR="00FD229A" w:rsidRPr="00FD229A">
        <w:rPr>
          <w:rFonts w:hint="eastAsia"/>
        </w:rPr>
        <w:t>の申し出があった場合は、これに応じなければならない。ただし、当該経理書類の閲覧又は謄写により第三者の情報を開示することになるとき</w:t>
      </w:r>
      <w:r w:rsidR="002E0E06">
        <w:rPr>
          <w:rFonts w:hint="eastAsia"/>
        </w:rPr>
        <w:t>その他正当な理由があるとき</w:t>
      </w:r>
      <w:r w:rsidR="00FD229A" w:rsidRPr="00FD229A">
        <w:rPr>
          <w:rFonts w:hint="eastAsia"/>
        </w:rPr>
        <w:t>は、甲は、乙に対しその理由を示した上で、該当部分の閲覧及び謄写を拒むことができる。</w:t>
      </w:r>
    </w:p>
    <w:p w14:paraId="6680BD3D" w14:textId="77777777" w:rsidR="00BC58F0" w:rsidRDefault="00BC58F0">
      <w:pPr>
        <w:adjustRightInd/>
        <w:rPr>
          <w:rFonts w:hAnsi="Times New Roman" w:cs="Times New Roman"/>
          <w:spacing w:val="4"/>
        </w:rPr>
      </w:pPr>
    </w:p>
    <w:p w14:paraId="73E8C617" w14:textId="0E7F0BB4" w:rsidR="0025191A" w:rsidRPr="0025191A" w:rsidRDefault="005D4817" w:rsidP="0025191A">
      <w:pPr>
        <w:adjustRightInd/>
        <w:rPr>
          <w:rFonts w:hAnsi="Times New Roman" w:cs="Times New Roman"/>
          <w:spacing w:val="4"/>
        </w:rPr>
      </w:pPr>
      <w:r>
        <w:rPr>
          <w:rFonts w:hAnsi="Times New Roman" w:cs="Times New Roman"/>
          <w:spacing w:val="4"/>
        </w:rPr>
        <w:t>（</w:t>
      </w:r>
      <w:r w:rsidR="0025191A" w:rsidRPr="0025191A">
        <w:rPr>
          <w:rFonts w:hAnsi="Times New Roman" w:cs="Times New Roman" w:hint="eastAsia"/>
          <w:spacing w:val="4"/>
        </w:rPr>
        <w:t>研究経費により取得した</w:t>
      </w:r>
      <w:r w:rsidR="00584527">
        <w:rPr>
          <w:rFonts w:hAnsi="Times New Roman" w:cs="Times New Roman" w:hint="eastAsia"/>
          <w:spacing w:val="4"/>
        </w:rPr>
        <w:t>物品</w:t>
      </w:r>
      <w:r w:rsidR="00E771C9">
        <w:rPr>
          <w:rFonts w:hAnsi="Times New Roman" w:cs="Times New Roman" w:hint="eastAsia"/>
          <w:spacing w:val="4"/>
        </w:rPr>
        <w:t>及び</w:t>
      </w:r>
      <w:r w:rsidR="00584527">
        <w:rPr>
          <w:rFonts w:hAnsi="Times New Roman" w:cs="Times New Roman" w:hint="eastAsia"/>
          <w:spacing w:val="4"/>
        </w:rPr>
        <w:t>機器備品</w:t>
      </w:r>
      <w:r w:rsidR="0025191A" w:rsidRPr="0025191A">
        <w:rPr>
          <w:rFonts w:hAnsi="Times New Roman" w:cs="Times New Roman" w:hint="eastAsia"/>
          <w:spacing w:val="4"/>
        </w:rPr>
        <w:t>等</w:t>
      </w:r>
      <w:r>
        <w:rPr>
          <w:rFonts w:hAnsi="Times New Roman" w:cs="Times New Roman"/>
          <w:spacing w:val="4"/>
        </w:rPr>
        <w:t>）</w:t>
      </w:r>
    </w:p>
    <w:p w14:paraId="1EC1A44E" w14:textId="3EEFAA75" w:rsidR="00B84067" w:rsidRPr="00B84067" w:rsidRDefault="0025191A" w:rsidP="0025191A">
      <w:pPr>
        <w:adjustRightInd/>
        <w:rPr>
          <w:rFonts w:hAnsi="Times New Roman" w:cs="Times New Roman"/>
          <w:spacing w:val="4"/>
        </w:rPr>
      </w:pPr>
      <w:r w:rsidRPr="0025191A">
        <w:rPr>
          <w:rFonts w:hAnsi="Times New Roman" w:cs="Times New Roman" w:hint="eastAsia"/>
          <w:spacing w:val="4"/>
        </w:rPr>
        <w:t>第</w:t>
      </w:r>
      <w:r w:rsidR="00536A48">
        <w:rPr>
          <w:rFonts w:hAnsi="Times New Roman" w:cs="Times New Roman" w:hint="eastAsia"/>
          <w:spacing w:val="4"/>
        </w:rPr>
        <w:t>4</w:t>
      </w:r>
      <w:r w:rsidRPr="0025191A">
        <w:rPr>
          <w:rFonts w:hAnsi="Times New Roman" w:cs="Times New Roman" w:hint="eastAsia"/>
          <w:spacing w:val="4"/>
        </w:rPr>
        <w:t>条</w:t>
      </w:r>
      <w:r w:rsidR="001B1B5F">
        <w:rPr>
          <w:rFonts w:hAnsi="Times New Roman" w:cs="Times New Roman" w:hint="eastAsia"/>
          <w:spacing w:val="4"/>
        </w:rPr>
        <w:t xml:space="preserve">　</w:t>
      </w:r>
      <w:r w:rsidRPr="0025191A">
        <w:rPr>
          <w:rFonts w:hAnsi="Times New Roman" w:cs="Times New Roman" w:hint="eastAsia"/>
          <w:spacing w:val="4"/>
        </w:rPr>
        <w:t>研究経費により取得した</w:t>
      </w:r>
      <w:r w:rsidR="0070147A">
        <w:rPr>
          <w:rFonts w:hAnsi="Times New Roman" w:cs="Times New Roman" w:hint="eastAsia"/>
          <w:spacing w:val="4"/>
        </w:rPr>
        <w:t>物品</w:t>
      </w:r>
      <w:r w:rsidR="00E771C9">
        <w:rPr>
          <w:rFonts w:hAnsi="Times New Roman" w:cs="Times New Roman" w:hint="eastAsia"/>
          <w:spacing w:val="4"/>
        </w:rPr>
        <w:t>及び</w:t>
      </w:r>
      <w:r w:rsidR="006261A8">
        <w:rPr>
          <w:rFonts w:hAnsi="Times New Roman" w:cs="Times New Roman" w:hint="eastAsia"/>
          <w:spacing w:val="4"/>
        </w:rPr>
        <w:t>機器備品</w:t>
      </w:r>
      <w:r w:rsidRPr="0025191A">
        <w:rPr>
          <w:rFonts w:hAnsi="Times New Roman" w:cs="Times New Roman" w:hint="eastAsia"/>
          <w:spacing w:val="4"/>
        </w:rPr>
        <w:t>等は、甲に帰属するものとする。</w:t>
      </w:r>
    </w:p>
    <w:p w14:paraId="77F05492" w14:textId="77777777" w:rsidR="001B1B5F" w:rsidRDefault="001B1B5F" w:rsidP="00D91D52">
      <w:pPr>
        <w:adjustRightInd/>
        <w:ind w:left="226" w:hangingChars="100" w:hanging="226"/>
      </w:pPr>
    </w:p>
    <w:p w14:paraId="59E9629E" w14:textId="7B7D9BEF" w:rsidR="00D91D52" w:rsidRDefault="005D4817" w:rsidP="00D91D52">
      <w:pPr>
        <w:adjustRightInd/>
        <w:ind w:left="226" w:hangingChars="100" w:hanging="226"/>
      </w:pPr>
      <w:r>
        <w:t>（</w:t>
      </w:r>
      <w:r w:rsidR="00D91D52">
        <w:rPr>
          <w:rFonts w:hint="eastAsia"/>
        </w:rPr>
        <w:t>研究の中止又は</w:t>
      </w:r>
      <w:r w:rsidR="007F18EE">
        <w:rPr>
          <w:rFonts w:hint="eastAsia"/>
        </w:rPr>
        <w:t>研究</w:t>
      </w:r>
      <w:r w:rsidR="00D91D52">
        <w:rPr>
          <w:rFonts w:hint="eastAsia"/>
        </w:rPr>
        <w:t>期間の</w:t>
      </w:r>
      <w:r w:rsidR="007F18EE">
        <w:rPr>
          <w:rFonts w:hint="eastAsia"/>
        </w:rPr>
        <w:t>変更</w:t>
      </w:r>
      <w:r>
        <w:t>）</w:t>
      </w:r>
    </w:p>
    <w:p w14:paraId="4ECCB9EC" w14:textId="2BD9B49A" w:rsidR="00B600F9" w:rsidRDefault="00D91D52" w:rsidP="00353F40">
      <w:pPr>
        <w:adjustRightInd/>
        <w:ind w:left="226" w:hangingChars="100" w:hanging="226"/>
      </w:pPr>
      <w:r>
        <w:rPr>
          <w:rFonts w:hint="eastAsia"/>
        </w:rPr>
        <w:t>第</w:t>
      </w:r>
      <w:r w:rsidR="00536A48">
        <w:rPr>
          <w:rFonts w:hint="eastAsia"/>
        </w:rPr>
        <w:t>5</w:t>
      </w:r>
      <w:r>
        <w:rPr>
          <w:rFonts w:hint="eastAsia"/>
        </w:rPr>
        <w:t>条</w:t>
      </w:r>
      <w:r w:rsidR="00353F40">
        <w:rPr>
          <w:rFonts w:hint="eastAsia"/>
        </w:rPr>
        <w:t xml:space="preserve">　</w:t>
      </w:r>
      <w:r w:rsidR="00B600F9" w:rsidRPr="00B600F9">
        <w:rPr>
          <w:rFonts w:hint="eastAsia"/>
        </w:rPr>
        <w:t>本研究を途中で中止しようとするとき又は研究期間を短縮若しくは延長しようとするときは、甲乙協議の上決定するものとし、いずれかが一方的にこれを行うことはできないものとする。</w:t>
      </w:r>
    </w:p>
    <w:p w14:paraId="697931B8" w14:textId="3ABC8F45" w:rsidR="00D91D52" w:rsidRDefault="00B600F9" w:rsidP="00353F40">
      <w:pPr>
        <w:adjustRightInd/>
        <w:ind w:left="226" w:hangingChars="100" w:hanging="226"/>
      </w:pPr>
      <w:r>
        <w:rPr>
          <w:rFonts w:hint="eastAsia"/>
        </w:rPr>
        <w:lastRenderedPageBreak/>
        <w:t xml:space="preserve">2　</w:t>
      </w:r>
      <w:r w:rsidR="00353F40">
        <w:rPr>
          <w:rFonts w:hint="eastAsia"/>
        </w:rPr>
        <w:t>甲及び乙は、天災その他やむを得ない事由があるときは、</w:t>
      </w:r>
      <w:r w:rsidR="004401A9">
        <w:rPr>
          <w:rFonts w:hint="eastAsia"/>
        </w:rPr>
        <w:t>甲乙協議の上</w:t>
      </w:r>
      <w:r w:rsidR="00353F40">
        <w:rPr>
          <w:rFonts w:hint="eastAsia"/>
        </w:rPr>
        <w:t>、</w:t>
      </w:r>
      <w:r w:rsidR="00112317">
        <w:rPr>
          <w:rFonts w:hint="eastAsia"/>
        </w:rPr>
        <w:t>本研究</w:t>
      </w:r>
      <w:r w:rsidR="00353F40">
        <w:rPr>
          <w:rFonts w:hint="eastAsia"/>
        </w:rPr>
        <w:t>を中止し</w:t>
      </w:r>
      <w:r w:rsidR="0068065E">
        <w:rPr>
          <w:rFonts w:hint="eastAsia"/>
        </w:rPr>
        <w:t>又は</w:t>
      </w:r>
      <w:r w:rsidR="00353F40">
        <w:rPr>
          <w:rFonts w:hint="eastAsia"/>
        </w:rPr>
        <w:t>研究期間を</w:t>
      </w:r>
      <w:r w:rsidR="007F18EE">
        <w:rPr>
          <w:rFonts w:hint="eastAsia"/>
        </w:rPr>
        <w:t>短縮</w:t>
      </w:r>
      <w:r w:rsidR="0068065E">
        <w:rPr>
          <w:rFonts w:hint="eastAsia"/>
        </w:rPr>
        <w:t>若しくは</w:t>
      </w:r>
      <w:r w:rsidR="00353F40">
        <w:rPr>
          <w:rFonts w:hint="eastAsia"/>
        </w:rPr>
        <w:t>延長することができる。この場合において、甲及び乙は、相手方に対し、その責めを負わないものとする。</w:t>
      </w:r>
    </w:p>
    <w:p w14:paraId="3FEBB262" w14:textId="5B87A32A" w:rsidR="00B600F9" w:rsidRDefault="00B600F9" w:rsidP="00353F40">
      <w:pPr>
        <w:adjustRightInd/>
        <w:ind w:left="226" w:hangingChars="100" w:hanging="226"/>
      </w:pPr>
      <w:r w:rsidRPr="00B600F9">
        <w:t>3　乙の都合により本研究の全部</w:t>
      </w:r>
      <w:r w:rsidR="003B7372">
        <w:rPr>
          <w:rFonts w:hint="eastAsia"/>
        </w:rPr>
        <w:t>若しくは</w:t>
      </w:r>
      <w:r w:rsidRPr="00B600F9">
        <w:t>一部を取消し又は中止する場合は、甲は第3条の規定により支払われた研究経費を乙に返還しないものとする。ただし、甲の都合により本研究の全部</w:t>
      </w:r>
      <w:r w:rsidR="0074470C">
        <w:rPr>
          <w:rFonts w:hint="eastAsia"/>
        </w:rPr>
        <w:t>若しくは</w:t>
      </w:r>
      <w:r w:rsidRPr="00B600F9">
        <w:t>一部を取消し又は中止した場合</w:t>
      </w:r>
      <w:r w:rsidR="0074470C" w:rsidRPr="0074470C">
        <w:rPr>
          <w:rFonts w:hint="eastAsia"/>
        </w:rPr>
        <w:t>及び前項に規定する天災その他やむを得ない事由による中止の場合</w:t>
      </w:r>
      <w:r w:rsidRPr="00B600F9">
        <w:t>で、第3条の規定により支払われた研究経費の額に不用が生じた場合は、</w:t>
      </w:r>
      <w:r w:rsidR="00E965B2">
        <w:rPr>
          <w:rFonts w:hint="eastAsia"/>
        </w:rPr>
        <w:t>甲</w:t>
      </w:r>
      <w:r w:rsidRPr="00B600F9">
        <w:t>は</w:t>
      </w:r>
      <w:r w:rsidR="00E965B2">
        <w:rPr>
          <w:rFonts w:hint="eastAsia"/>
        </w:rPr>
        <w:t>乙</w:t>
      </w:r>
      <w:r w:rsidRPr="00B600F9">
        <w:t>に不用となった額</w:t>
      </w:r>
      <w:r w:rsidR="00E965B2">
        <w:rPr>
          <w:rFonts w:hint="eastAsia"/>
        </w:rPr>
        <w:t>を</w:t>
      </w:r>
      <w:r w:rsidRPr="00B600F9">
        <w:t>返還</w:t>
      </w:r>
      <w:r w:rsidR="00E965B2">
        <w:rPr>
          <w:rFonts w:hint="eastAsia"/>
        </w:rPr>
        <w:t>するものとする</w:t>
      </w:r>
      <w:r w:rsidRPr="00B600F9">
        <w:t>。</w:t>
      </w:r>
    </w:p>
    <w:p w14:paraId="69755661" w14:textId="77777777" w:rsidR="00D91D52" w:rsidRDefault="00D91D52" w:rsidP="00D91D52">
      <w:pPr>
        <w:adjustRightInd/>
        <w:ind w:left="226" w:hangingChars="100" w:hanging="226"/>
      </w:pPr>
    </w:p>
    <w:p w14:paraId="557FAEB7" w14:textId="79B878D1" w:rsidR="00D91D52" w:rsidRDefault="005D4817" w:rsidP="00D91D52">
      <w:pPr>
        <w:adjustRightInd/>
        <w:ind w:left="226" w:hangingChars="100" w:hanging="226"/>
      </w:pPr>
      <w:r>
        <w:t>（</w:t>
      </w:r>
      <w:r w:rsidR="00D91D52">
        <w:rPr>
          <w:rFonts w:hint="eastAsia"/>
        </w:rPr>
        <w:t>研究の終了</w:t>
      </w:r>
      <w:r>
        <w:t>）</w:t>
      </w:r>
    </w:p>
    <w:p w14:paraId="1E5E7667" w14:textId="6ED12447" w:rsidR="00DA679C" w:rsidRDefault="00D91D52" w:rsidP="00DA679C">
      <w:pPr>
        <w:adjustRightInd/>
        <w:ind w:left="226" w:hangingChars="100" w:hanging="226"/>
      </w:pPr>
      <w:r>
        <w:rPr>
          <w:rFonts w:hint="eastAsia"/>
        </w:rPr>
        <w:t>第</w:t>
      </w:r>
      <w:r w:rsidR="00536A48">
        <w:rPr>
          <w:rFonts w:hint="eastAsia"/>
        </w:rPr>
        <w:t>6</w:t>
      </w:r>
      <w:r>
        <w:rPr>
          <w:rFonts w:hint="eastAsia"/>
        </w:rPr>
        <w:t>条</w:t>
      </w:r>
      <w:r w:rsidR="00DA679C">
        <w:rPr>
          <w:rFonts w:hint="eastAsia"/>
        </w:rPr>
        <w:t xml:space="preserve">　</w:t>
      </w:r>
      <w:r w:rsidR="00112317">
        <w:rPr>
          <w:rFonts w:hint="eastAsia"/>
        </w:rPr>
        <w:t>本研究</w:t>
      </w:r>
      <w:r w:rsidR="00DA679C">
        <w:rPr>
          <w:rFonts w:hint="eastAsia"/>
        </w:rPr>
        <w:t>は、以下のいずれかの事由が生じた</w:t>
      </w:r>
      <w:r w:rsidR="0046112D">
        <w:rPr>
          <w:rFonts w:hint="eastAsia"/>
        </w:rPr>
        <w:t>とき、当該各号に定める日をもって</w:t>
      </w:r>
      <w:r w:rsidR="00DA679C">
        <w:rPr>
          <w:rFonts w:hint="eastAsia"/>
        </w:rPr>
        <w:t>終了するものとする。</w:t>
      </w:r>
    </w:p>
    <w:p w14:paraId="28F111AE" w14:textId="7B3ED66B" w:rsidR="00DA679C" w:rsidRPr="009B220D" w:rsidRDefault="00DA679C" w:rsidP="001F4CA0">
      <w:pPr>
        <w:adjustRightInd/>
        <w:ind w:leftChars="200" w:left="904" w:hangingChars="200" w:hanging="452"/>
        <w:rPr>
          <w:color w:val="auto"/>
        </w:rPr>
      </w:pPr>
      <w:r>
        <w:t xml:space="preserve">(1) </w:t>
      </w:r>
      <w:r w:rsidRPr="00CC2689">
        <w:rPr>
          <w:rFonts w:hint="eastAsia"/>
          <w:color w:val="auto"/>
        </w:rPr>
        <w:t>第</w:t>
      </w:r>
      <w:r w:rsidR="00536A48" w:rsidRPr="00CC2689">
        <w:rPr>
          <w:rFonts w:hint="eastAsia"/>
          <w:color w:val="auto"/>
        </w:rPr>
        <w:t>1</w:t>
      </w:r>
      <w:r w:rsidRPr="00CC2689">
        <w:rPr>
          <w:rFonts w:hint="eastAsia"/>
          <w:color w:val="auto"/>
        </w:rPr>
        <w:t>条</w:t>
      </w:r>
      <w:r w:rsidR="00536A48" w:rsidRPr="00CC2689">
        <w:rPr>
          <w:rFonts w:hint="eastAsia"/>
          <w:color w:val="auto"/>
        </w:rPr>
        <w:t>第6</w:t>
      </w:r>
      <w:r w:rsidR="00C3675D" w:rsidRPr="00CC2689">
        <w:rPr>
          <w:rFonts w:hint="eastAsia"/>
          <w:color w:val="auto"/>
        </w:rPr>
        <w:t>号</w:t>
      </w:r>
      <w:r w:rsidRPr="009B220D">
        <w:rPr>
          <w:rFonts w:hint="eastAsia"/>
          <w:color w:val="auto"/>
        </w:rPr>
        <w:t>に</w:t>
      </w:r>
      <w:r w:rsidR="00536A48">
        <w:rPr>
          <w:rFonts w:hint="eastAsia"/>
          <w:color w:val="auto"/>
        </w:rPr>
        <w:t>掲げる</w:t>
      </w:r>
      <w:r w:rsidRPr="009B220D">
        <w:rPr>
          <w:rFonts w:hint="eastAsia"/>
          <w:color w:val="auto"/>
        </w:rPr>
        <w:t>研究期間が満了した</w:t>
      </w:r>
      <w:r w:rsidR="0046112D">
        <w:rPr>
          <w:rFonts w:hint="eastAsia"/>
          <w:color w:val="auto"/>
        </w:rPr>
        <w:t>とき</w:t>
      </w:r>
      <w:r w:rsidR="00201F78">
        <w:rPr>
          <w:rFonts w:hint="eastAsia"/>
          <w:color w:val="auto"/>
        </w:rPr>
        <w:t>、その当該満了日</w:t>
      </w:r>
    </w:p>
    <w:p w14:paraId="434005E5" w14:textId="6869AC4E" w:rsidR="00DA679C" w:rsidRPr="009B220D" w:rsidRDefault="00DA679C" w:rsidP="001F4CA0">
      <w:pPr>
        <w:adjustRightInd/>
        <w:ind w:leftChars="200" w:left="904" w:hangingChars="200" w:hanging="452"/>
        <w:rPr>
          <w:color w:val="auto"/>
        </w:rPr>
      </w:pPr>
      <w:r w:rsidRPr="009B220D">
        <w:rPr>
          <w:color w:val="auto"/>
        </w:rPr>
        <w:t xml:space="preserve">(2) </w:t>
      </w:r>
      <w:r w:rsidR="00201F78" w:rsidRPr="009B220D">
        <w:rPr>
          <w:rFonts w:hint="eastAsia"/>
          <w:color w:val="auto"/>
        </w:rPr>
        <w:t>甲及び乙が</w:t>
      </w:r>
      <w:r w:rsidRPr="009B220D">
        <w:rPr>
          <w:rFonts w:hint="eastAsia"/>
          <w:color w:val="auto"/>
        </w:rPr>
        <w:t>研究期間満了前</w:t>
      </w:r>
      <w:r w:rsidR="00201F78">
        <w:rPr>
          <w:rFonts w:hint="eastAsia"/>
          <w:color w:val="auto"/>
        </w:rPr>
        <w:t>に</w:t>
      </w:r>
      <w:r w:rsidR="00112317" w:rsidRPr="009B220D">
        <w:rPr>
          <w:rFonts w:hint="eastAsia"/>
          <w:color w:val="auto"/>
        </w:rPr>
        <w:t>本研究</w:t>
      </w:r>
      <w:r w:rsidRPr="009B220D">
        <w:rPr>
          <w:rFonts w:hint="eastAsia"/>
          <w:color w:val="auto"/>
        </w:rPr>
        <w:t>が完了した</w:t>
      </w:r>
      <w:r w:rsidR="00201F78">
        <w:rPr>
          <w:rFonts w:hint="eastAsia"/>
          <w:color w:val="auto"/>
        </w:rPr>
        <w:t>ことを書面により確認したとき、その当該完了日</w:t>
      </w:r>
    </w:p>
    <w:p w14:paraId="0A2EF930" w14:textId="3904178F" w:rsidR="00DA679C" w:rsidRPr="009B220D" w:rsidRDefault="00DA679C" w:rsidP="001F4CA0">
      <w:pPr>
        <w:adjustRightInd/>
        <w:ind w:leftChars="200" w:left="904" w:hangingChars="200" w:hanging="452"/>
        <w:rPr>
          <w:color w:val="auto"/>
        </w:rPr>
      </w:pPr>
      <w:r w:rsidRPr="009B220D">
        <w:rPr>
          <w:color w:val="auto"/>
        </w:rPr>
        <w:t xml:space="preserve">(3) </w:t>
      </w:r>
      <w:r w:rsidRPr="00CC2689">
        <w:rPr>
          <w:rFonts w:hint="eastAsia"/>
          <w:color w:val="auto"/>
        </w:rPr>
        <w:t>第</w:t>
      </w:r>
      <w:r w:rsidR="00B600F9" w:rsidRPr="00CC2689">
        <w:rPr>
          <w:rFonts w:hint="eastAsia"/>
          <w:color w:val="auto"/>
        </w:rPr>
        <w:t>18</w:t>
      </w:r>
      <w:r w:rsidRPr="00CC2689">
        <w:rPr>
          <w:rFonts w:hint="eastAsia"/>
          <w:color w:val="auto"/>
        </w:rPr>
        <w:t>条</w:t>
      </w:r>
      <w:r w:rsidR="00201F78">
        <w:rPr>
          <w:rFonts w:hint="eastAsia"/>
          <w:color w:val="auto"/>
        </w:rPr>
        <w:t>の規定</w:t>
      </w:r>
      <w:r w:rsidRPr="009B220D">
        <w:rPr>
          <w:rFonts w:hint="eastAsia"/>
          <w:color w:val="auto"/>
        </w:rPr>
        <w:t>により本契約が解除された</w:t>
      </w:r>
      <w:r w:rsidR="00201F78">
        <w:rPr>
          <w:rFonts w:hint="eastAsia"/>
          <w:color w:val="auto"/>
        </w:rPr>
        <w:t>とき、その当該解除日</w:t>
      </w:r>
    </w:p>
    <w:p w14:paraId="471A557E" w14:textId="6D08A003" w:rsidR="00D91D52" w:rsidRPr="009B220D" w:rsidRDefault="00DA679C" w:rsidP="001F4CA0">
      <w:pPr>
        <w:adjustRightInd/>
        <w:ind w:leftChars="200" w:left="904" w:hangingChars="200" w:hanging="452"/>
        <w:rPr>
          <w:color w:val="auto"/>
        </w:rPr>
      </w:pPr>
      <w:r w:rsidRPr="009B220D">
        <w:rPr>
          <w:color w:val="auto"/>
        </w:rPr>
        <w:t xml:space="preserve">(4) </w:t>
      </w:r>
      <w:r w:rsidRPr="009B220D">
        <w:rPr>
          <w:rFonts w:hint="eastAsia"/>
          <w:color w:val="auto"/>
        </w:rPr>
        <w:t>甲及び乙が</w:t>
      </w:r>
      <w:r w:rsidR="00201F78" w:rsidRPr="009B220D">
        <w:rPr>
          <w:rFonts w:hint="eastAsia"/>
          <w:color w:val="auto"/>
        </w:rPr>
        <w:t>研究期間満了前</w:t>
      </w:r>
      <w:r w:rsidR="00201F78">
        <w:rPr>
          <w:rFonts w:hint="eastAsia"/>
          <w:color w:val="auto"/>
        </w:rPr>
        <w:t>に</w:t>
      </w:r>
      <w:r w:rsidR="00112317" w:rsidRPr="009B220D">
        <w:rPr>
          <w:rFonts w:hint="eastAsia"/>
          <w:color w:val="auto"/>
        </w:rPr>
        <w:t>本研究</w:t>
      </w:r>
      <w:r w:rsidR="00201F78">
        <w:rPr>
          <w:rFonts w:hint="eastAsia"/>
          <w:color w:val="auto"/>
        </w:rPr>
        <w:t>を</w:t>
      </w:r>
      <w:r w:rsidRPr="009B220D">
        <w:rPr>
          <w:rFonts w:hint="eastAsia"/>
          <w:color w:val="auto"/>
        </w:rPr>
        <w:t>終了</w:t>
      </w:r>
      <w:r w:rsidR="00201F78">
        <w:rPr>
          <w:rFonts w:hint="eastAsia"/>
          <w:color w:val="auto"/>
        </w:rPr>
        <w:t>させること</w:t>
      </w:r>
      <w:r w:rsidRPr="009B220D">
        <w:rPr>
          <w:rFonts w:hint="eastAsia"/>
          <w:color w:val="auto"/>
        </w:rPr>
        <w:t>を</w:t>
      </w:r>
      <w:r w:rsidR="00F00294">
        <w:rPr>
          <w:rFonts w:hint="eastAsia"/>
          <w:color w:val="auto"/>
        </w:rPr>
        <w:t>書面にて</w:t>
      </w:r>
      <w:r w:rsidRPr="009B220D">
        <w:rPr>
          <w:rFonts w:hint="eastAsia"/>
          <w:color w:val="auto"/>
        </w:rPr>
        <w:t>合意した</w:t>
      </w:r>
      <w:r w:rsidR="00201F78">
        <w:rPr>
          <w:rFonts w:hint="eastAsia"/>
          <w:color w:val="auto"/>
        </w:rPr>
        <w:t>とき、その当該合意をした終了日</w:t>
      </w:r>
    </w:p>
    <w:p w14:paraId="623339F7" w14:textId="6A920D8D" w:rsidR="00BC58F0" w:rsidRPr="00193278" w:rsidRDefault="00BC58F0">
      <w:pPr>
        <w:adjustRightInd/>
        <w:rPr>
          <w:rFonts w:hAnsi="Times New Roman" w:cs="Times New Roman"/>
          <w:color w:val="auto"/>
          <w:spacing w:val="4"/>
        </w:rPr>
      </w:pPr>
    </w:p>
    <w:p w14:paraId="62439F28" w14:textId="58E92124" w:rsidR="00BC58F0" w:rsidRDefault="005D4817">
      <w:pPr>
        <w:adjustRightInd/>
      </w:pPr>
      <w:r>
        <w:t>（</w:t>
      </w:r>
      <w:r w:rsidR="00F00294">
        <w:rPr>
          <w:rFonts w:hint="eastAsia"/>
        </w:rPr>
        <w:t>研究成果</w:t>
      </w:r>
      <w:r w:rsidR="00BC58F0">
        <w:rPr>
          <w:rFonts w:hint="eastAsia"/>
        </w:rPr>
        <w:t>報告書の作成</w:t>
      </w:r>
      <w:r>
        <w:t>）</w:t>
      </w:r>
    </w:p>
    <w:p w14:paraId="573DA6FC" w14:textId="5C0BC7DD" w:rsidR="00BC58F0" w:rsidRPr="00DF60AC" w:rsidRDefault="002C29FE" w:rsidP="00DF60AC">
      <w:pPr>
        <w:adjustRightInd/>
        <w:ind w:left="226" w:hangingChars="100" w:hanging="226"/>
      </w:pPr>
      <w:r>
        <w:rPr>
          <w:rFonts w:hint="eastAsia"/>
        </w:rPr>
        <w:t>第</w:t>
      </w:r>
      <w:r w:rsidR="00B600F9">
        <w:rPr>
          <w:rFonts w:hint="eastAsia"/>
        </w:rPr>
        <w:t>7</w:t>
      </w:r>
      <w:r>
        <w:rPr>
          <w:rFonts w:hint="eastAsia"/>
        </w:rPr>
        <w:t xml:space="preserve">条　</w:t>
      </w:r>
      <w:r w:rsidR="00BC58F0">
        <w:rPr>
          <w:rFonts w:hint="eastAsia"/>
        </w:rPr>
        <w:t>甲及び乙は、双方協力して</w:t>
      </w:r>
      <w:r w:rsidR="00112317">
        <w:rPr>
          <w:rFonts w:hint="eastAsia"/>
        </w:rPr>
        <w:t>本研究</w:t>
      </w:r>
      <w:r w:rsidR="00BC58F0">
        <w:rPr>
          <w:rFonts w:hint="eastAsia"/>
        </w:rPr>
        <w:t>の実施期間</w:t>
      </w:r>
      <w:r w:rsidR="00DF60AC">
        <w:rPr>
          <w:rFonts w:hint="eastAsia"/>
        </w:rPr>
        <w:t>中</w:t>
      </w:r>
      <w:r w:rsidR="00BC58F0">
        <w:rPr>
          <w:rFonts w:hint="eastAsia"/>
        </w:rPr>
        <w:t>に得られた研究成果について</w:t>
      </w:r>
      <w:r w:rsidR="00F00294">
        <w:rPr>
          <w:rFonts w:hint="eastAsia"/>
        </w:rPr>
        <w:t>の</w:t>
      </w:r>
      <w:r w:rsidR="00BC58F0">
        <w:rPr>
          <w:rFonts w:hint="eastAsia"/>
        </w:rPr>
        <w:t>報告書を</w:t>
      </w:r>
      <w:r w:rsidR="00605823">
        <w:rPr>
          <w:rFonts w:hint="eastAsia"/>
        </w:rPr>
        <w:t>、</w:t>
      </w:r>
      <w:r w:rsidR="00112317">
        <w:rPr>
          <w:rFonts w:hint="eastAsia"/>
        </w:rPr>
        <w:t>本研究</w:t>
      </w:r>
      <w:r w:rsidR="00F00294">
        <w:rPr>
          <w:rFonts w:hint="eastAsia"/>
        </w:rPr>
        <w:t>が</w:t>
      </w:r>
      <w:r w:rsidR="00605823">
        <w:rPr>
          <w:rFonts w:hint="eastAsia"/>
        </w:rPr>
        <w:t>完了</w:t>
      </w:r>
      <w:r w:rsidR="00F00294">
        <w:rPr>
          <w:rFonts w:hint="eastAsia"/>
        </w:rPr>
        <w:t>した日</w:t>
      </w:r>
      <w:r w:rsidR="00605823">
        <w:rPr>
          <w:rFonts w:hint="eastAsia"/>
        </w:rPr>
        <w:t>の翌日から</w:t>
      </w:r>
      <w:r w:rsidR="00F00294">
        <w:rPr>
          <w:rFonts w:hint="eastAsia"/>
        </w:rPr>
        <w:t>起算して</w:t>
      </w:r>
      <w:r w:rsidR="00605823" w:rsidRPr="004E031C">
        <w:rPr>
          <w:highlight w:val="yellow"/>
        </w:rPr>
        <w:t>[  ]</w:t>
      </w:r>
      <w:r w:rsidR="00605823" w:rsidRPr="00605823">
        <w:rPr>
          <w:rFonts w:hint="eastAsia"/>
        </w:rPr>
        <w:t>日以内にとりまとめるものとする。</w:t>
      </w:r>
    </w:p>
    <w:p w14:paraId="733BE923" w14:textId="77777777" w:rsidR="00D76D2B" w:rsidRDefault="00D76D2B">
      <w:pPr>
        <w:adjustRightInd/>
        <w:rPr>
          <w:rFonts w:hAnsi="Times New Roman" w:cs="Times New Roman"/>
          <w:spacing w:val="4"/>
        </w:rPr>
      </w:pPr>
    </w:p>
    <w:p w14:paraId="5C6BCA84" w14:textId="75A2E1CD" w:rsidR="00D76D2B" w:rsidRPr="00D76D2B" w:rsidRDefault="005D4817" w:rsidP="00D76D2B">
      <w:pPr>
        <w:adjustRightInd/>
        <w:rPr>
          <w:rFonts w:hAnsi="Times New Roman" w:cs="Times New Roman"/>
          <w:spacing w:val="4"/>
        </w:rPr>
      </w:pPr>
      <w:r>
        <w:rPr>
          <w:rFonts w:hAnsi="Times New Roman" w:cs="Times New Roman"/>
          <w:spacing w:val="4"/>
        </w:rPr>
        <w:t>（</w:t>
      </w:r>
      <w:r w:rsidR="00D76D2B">
        <w:rPr>
          <w:rFonts w:hAnsi="Times New Roman" w:cs="Times New Roman" w:hint="eastAsia"/>
          <w:spacing w:val="4"/>
        </w:rPr>
        <w:t>知的財産権</w:t>
      </w:r>
      <w:r w:rsidR="00D76D2B" w:rsidRPr="00D76D2B">
        <w:rPr>
          <w:rFonts w:hAnsi="Times New Roman" w:cs="Times New Roman" w:hint="eastAsia"/>
          <w:spacing w:val="4"/>
        </w:rPr>
        <w:t>の帰属</w:t>
      </w:r>
      <w:r>
        <w:rPr>
          <w:rFonts w:hAnsi="Times New Roman" w:cs="Times New Roman"/>
          <w:spacing w:val="4"/>
        </w:rPr>
        <w:t>）</w:t>
      </w:r>
    </w:p>
    <w:p w14:paraId="2E450BE3" w14:textId="42763DFB" w:rsidR="00D76D2B" w:rsidRDefault="00D76D2B" w:rsidP="004E031C">
      <w:pPr>
        <w:adjustRightInd/>
        <w:ind w:left="225" w:hangingChars="96" w:hanging="225"/>
        <w:rPr>
          <w:rFonts w:hAnsi="Times New Roman" w:cs="Times New Roman"/>
          <w:spacing w:val="4"/>
        </w:rPr>
      </w:pPr>
      <w:r w:rsidRPr="00D76D2B">
        <w:rPr>
          <w:rFonts w:hAnsi="Times New Roman" w:cs="Times New Roman" w:hint="eastAsia"/>
          <w:spacing w:val="4"/>
        </w:rPr>
        <w:t>第</w:t>
      </w:r>
      <w:r w:rsidR="00B600F9">
        <w:rPr>
          <w:rFonts w:hAnsi="Times New Roman" w:cs="Times New Roman" w:hint="eastAsia"/>
          <w:spacing w:val="4"/>
        </w:rPr>
        <w:t>8</w:t>
      </w:r>
      <w:r w:rsidRPr="00D76D2B">
        <w:rPr>
          <w:rFonts w:hAnsi="Times New Roman" w:cs="Times New Roman" w:hint="eastAsia"/>
          <w:spacing w:val="4"/>
        </w:rPr>
        <w:t>条　甲及び乙は、本研究の実施に伴い</w:t>
      </w:r>
      <w:r w:rsidR="00D31284">
        <w:rPr>
          <w:rFonts w:hAnsi="Times New Roman" w:cs="Times New Roman" w:hint="eastAsia"/>
          <w:spacing w:val="4"/>
        </w:rPr>
        <w:t>発明、考案、創作</w:t>
      </w:r>
      <w:r w:rsidR="00474BDB">
        <w:rPr>
          <w:rFonts w:hAnsi="Times New Roman" w:cs="Times New Roman" w:hint="eastAsia"/>
          <w:spacing w:val="4"/>
        </w:rPr>
        <w:t>、育成、案出その他技術的成果</w:t>
      </w:r>
      <w:r w:rsidR="005D4817">
        <w:rPr>
          <w:rFonts w:hAnsi="Times New Roman" w:cs="Times New Roman"/>
          <w:spacing w:val="4"/>
        </w:rPr>
        <w:t>（</w:t>
      </w:r>
      <w:r w:rsidR="00D31284">
        <w:rPr>
          <w:rFonts w:hAnsi="Times New Roman" w:cs="Times New Roman" w:hint="eastAsia"/>
          <w:spacing w:val="4"/>
        </w:rPr>
        <w:t>以下、「</w:t>
      </w:r>
      <w:r w:rsidRPr="00D76D2B">
        <w:rPr>
          <w:rFonts w:hAnsi="Times New Roman" w:cs="Times New Roman" w:hint="eastAsia"/>
          <w:spacing w:val="4"/>
        </w:rPr>
        <w:t>発明等</w:t>
      </w:r>
      <w:r w:rsidR="00D31284">
        <w:rPr>
          <w:rFonts w:hAnsi="Times New Roman" w:cs="Times New Roman" w:hint="eastAsia"/>
          <w:spacing w:val="4"/>
        </w:rPr>
        <w:t>」という</w:t>
      </w:r>
      <w:r w:rsidR="00AA324B">
        <w:rPr>
          <w:rFonts w:hAnsi="Times New Roman" w:cs="Times New Roman" w:hint="eastAsia"/>
          <w:spacing w:val="4"/>
        </w:rPr>
        <w:t>。</w:t>
      </w:r>
      <w:r w:rsidR="005D4817">
        <w:rPr>
          <w:rFonts w:hAnsi="Times New Roman" w:cs="Times New Roman"/>
          <w:spacing w:val="4"/>
        </w:rPr>
        <w:t>）</w:t>
      </w:r>
      <w:r w:rsidRPr="00D76D2B">
        <w:rPr>
          <w:rFonts w:hAnsi="Times New Roman" w:cs="Times New Roman" w:hint="eastAsia"/>
          <w:spacing w:val="4"/>
        </w:rPr>
        <w:t>が</w:t>
      </w:r>
      <w:r w:rsidR="00B11576">
        <w:rPr>
          <w:rFonts w:hAnsi="Times New Roman" w:cs="Times New Roman" w:hint="eastAsia"/>
          <w:spacing w:val="4"/>
        </w:rPr>
        <w:t>なされた</w:t>
      </w:r>
      <w:r w:rsidRPr="00D76D2B">
        <w:rPr>
          <w:rFonts w:hAnsi="Times New Roman" w:cs="Times New Roman" w:hint="eastAsia"/>
          <w:spacing w:val="4"/>
        </w:rPr>
        <w:t>場合には、速やかにその事実及び内容を</w:t>
      </w:r>
      <w:r w:rsidR="00967117">
        <w:rPr>
          <w:rFonts w:hAnsi="Times New Roman" w:cs="Times New Roman" w:hint="eastAsia"/>
          <w:spacing w:val="4"/>
        </w:rPr>
        <w:t>相手方</w:t>
      </w:r>
      <w:r w:rsidRPr="00D76D2B">
        <w:rPr>
          <w:rFonts w:hAnsi="Times New Roman" w:cs="Times New Roman" w:hint="eastAsia"/>
          <w:spacing w:val="4"/>
        </w:rPr>
        <w:t>に通知し、</w:t>
      </w:r>
      <w:r w:rsidR="00B11576">
        <w:rPr>
          <w:rFonts w:hAnsi="Times New Roman" w:cs="Times New Roman" w:hint="eastAsia"/>
          <w:spacing w:val="4"/>
        </w:rPr>
        <w:t>当該</w:t>
      </w:r>
      <w:r>
        <w:rPr>
          <w:rFonts w:hAnsi="Times New Roman" w:cs="Times New Roman" w:hint="eastAsia"/>
          <w:spacing w:val="4"/>
        </w:rPr>
        <w:t>発明</w:t>
      </w:r>
      <w:r w:rsidR="00D31284">
        <w:rPr>
          <w:rFonts w:hAnsi="Times New Roman" w:cs="Times New Roman" w:hint="eastAsia"/>
          <w:spacing w:val="4"/>
        </w:rPr>
        <w:t>等</w:t>
      </w:r>
      <w:r>
        <w:rPr>
          <w:rFonts w:hAnsi="Times New Roman" w:cs="Times New Roman" w:hint="eastAsia"/>
          <w:spacing w:val="4"/>
        </w:rPr>
        <w:t>に</w:t>
      </w:r>
      <w:r w:rsidR="00F952DA">
        <w:rPr>
          <w:rFonts w:hAnsi="Times New Roman" w:cs="Times New Roman" w:hint="eastAsia"/>
          <w:spacing w:val="4"/>
        </w:rPr>
        <w:t>係る</w:t>
      </w:r>
      <w:r w:rsidRPr="00534664">
        <w:rPr>
          <w:rFonts w:hAnsi="Times New Roman" w:cs="Times New Roman" w:hint="eastAsia"/>
          <w:spacing w:val="4"/>
        </w:rPr>
        <w:t>特許、実用新案</w:t>
      </w:r>
      <w:r w:rsidR="00B11576">
        <w:rPr>
          <w:rFonts w:hAnsi="Times New Roman" w:cs="Times New Roman" w:hint="eastAsia"/>
          <w:spacing w:val="4"/>
        </w:rPr>
        <w:t>及び</w:t>
      </w:r>
      <w:r w:rsidRPr="00534664">
        <w:rPr>
          <w:rFonts w:hAnsi="Times New Roman" w:cs="Times New Roman" w:hint="eastAsia"/>
          <w:spacing w:val="4"/>
        </w:rPr>
        <w:t>意匠</w:t>
      </w:r>
      <w:r w:rsidR="007B086C">
        <w:rPr>
          <w:rFonts w:hAnsi="Times New Roman" w:cs="Times New Roman" w:hint="eastAsia"/>
          <w:spacing w:val="4"/>
        </w:rPr>
        <w:t>等</w:t>
      </w:r>
      <w:r w:rsidR="00D31284">
        <w:rPr>
          <w:rFonts w:hAnsi="Times New Roman" w:cs="Times New Roman" w:hint="eastAsia"/>
          <w:spacing w:val="4"/>
        </w:rPr>
        <w:t>を受ける</w:t>
      </w:r>
      <w:r>
        <w:rPr>
          <w:rFonts w:hAnsi="Times New Roman" w:cs="Times New Roman" w:hint="eastAsia"/>
          <w:spacing w:val="4"/>
        </w:rPr>
        <w:t>権利</w:t>
      </w:r>
      <w:r w:rsidR="00B11576">
        <w:rPr>
          <w:rFonts w:hAnsi="Times New Roman" w:cs="Times New Roman" w:hint="eastAsia"/>
          <w:spacing w:val="4"/>
        </w:rPr>
        <w:t>並びに</w:t>
      </w:r>
      <w:r w:rsidR="00D31284">
        <w:rPr>
          <w:rFonts w:hAnsi="Times New Roman" w:cs="Times New Roman" w:hint="eastAsia"/>
          <w:spacing w:val="4"/>
        </w:rPr>
        <w:t>それら</w:t>
      </w:r>
      <w:r w:rsidR="003C12C3">
        <w:rPr>
          <w:rFonts w:hAnsi="Times New Roman" w:cs="Times New Roman" w:hint="eastAsia"/>
          <w:spacing w:val="4"/>
        </w:rPr>
        <w:t>を</w:t>
      </w:r>
      <w:r w:rsidR="00D31284">
        <w:rPr>
          <w:rFonts w:hAnsi="Times New Roman" w:cs="Times New Roman" w:hint="eastAsia"/>
          <w:spacing w:val="4"/>
        </w:rPr>
        <w:t>受ける</w:t>
      </w:r>
      <w:r>
        <w:rPr>
          <w:rFonts w:hAnsi="Times New Roman" w:cs="Times New Roman" w:hint="eastAsia"/>
          <w:spacing w:val="4"/>
        </w:rPr>
        <w:t>権利</w:t>
      </w:r>
      <w:r w:rsidR="00225143">
        <w:rPr>
          <w:rFonts w:hAnsi="Times New Roman" w:cs="Times New Roman" w:hint="eastAsia"/>
          <w:spacing w:val="4"/>
        </w:rPr>
        <w:t>に</w:t>
      </w:r>
      <w:r w:rsidR="00D31284">
        <w:rPr>
          <w:rFonts w:hAnsi="Times New Roman" w:cs="Times New Roman" w:hint="eastAsia"/>
          <w:spacing w:val="4"/>
        </w:rPr>
        <w:t>基づき取得される権利</w:t>
      </w:r>
      <w:r w:rsidR="005D4817">
        <w:rPr>
          <w:rFonts w:hAnsi="Times New Roman" w:cs="Times New Roman"/>
          <w:spacing w:val="4"/>
        </w:rPr>
        <w:t>（</w:t>
      </w:r>
      <w:r>
        <w:rPr>
          <w:rFonts w:hAnsi="Times New Roman" w:cs="Times New Roman" w:hint="eastAsia"/>
          <w:spacing w:val="4"/>
        </w:rPr>
        <w:t>以下、併せて「本知的財産権」という</w:t>
      </w:r>
      <w:r w:rsidR="00AA324B">
        <w:rPr>
          <w:rFonts w:hAnsi="Times New Roman" w:cs="Times New Roman" w:hint="eastAsia"/>
          <w:spacing w:val="4"/>
        </w:rPr>
        <w:t>。</w:t>
      </w:r>
      <w:r w:rsidR="005D4817">
        <w:rPr>
          <w:rFonts w:hAnsi="Times New Roman" w:cs="Times New Roman"/>
          <w:spacing w:val="4"/>
        </w:rPr>
        <w:t>）</w:t>
      </w:r>
      <w:r w:rsidRPr="00D76D2B">
        <w:rPr>
          <w:rFonts w:hAnsi="Times New Roman" w:cs="Times New Roman" w:hint="eastAsia"/>
          <w:spacing w:val="4"/>
        </w:rPr>
        <w:t>の帰属を協議して決定しなければならない。</w:t>
      </w:r>
    </w:p>
    <w:p w14:paraId="219CD9B5" w14:textId="4D349B14" w:rsidR="0029593C" w:rsidRPr="00D76D2B" w:rsidRDefault="00EE6AD6" w:rsidP="002F2DFF">
      <w:pPr>
        <w:adjustRightInd/>
        <w:ind w:left="225" w:hangingChars="96" w:hanging="225"/>
        <w:rPr>
          <w:rFonts w:hAnsi="Times New Roman" w:cs="Times New Roman"/>
          <w:spacing w:val="4"/>
        </w:rPr>
      </w:pPr>
      <w:r>
        <w:rPr>
          <w:rFonts w:hAnsi="Times New Roman" w:cs="Times New Roman" w:hint="eastAsia"/>
          <w:spacing w:val="4"/>
        </w:rPr>
        <w:t>2</w:t>
      </w:r>
      <w:r w:rsidR="00967117" w:rsidRPr="00D76D2B">
        <w:rPr>
          <w:rFonts w:hAnsi="Times New Roman" w:cs="Times New Roman" w:hint="eastAsia"/>
          <w:spacing w:val="4"/>
        </w:rPr>
        <w:t xml:space="preserve">　甲又は乙が本研究において単独で発明</w:t>
      </w:r>
      <w:r w:rsidR="00967117">
        <w:rPr>
          <w:rFonts w:hAnsi="Times New Roman" w:cs="Times New Roman" w:hint="eastAsia"/>
          <w:spacing w:val="4"/>
        </w:rPr>
        <w:t>等</w:t>
      </w:r>
      <w:r w:rsidR="00967117" w:rsidRPr="00D76D2B">
        <w:rPr>
          <w:rFonts w:hAnsi="Times New Roman" w:cs="Times New Roman" w:hint="eastAsia"/>
          <w:spacing w:val="4"/>
        </w:rPr>
        <w:t>を行ったとき</w:t>
      </w:r>
      <w:r w:rsidR="0043384F">
        <w:rPr>
          <w:rFonts w:hAnsi="Times New Roman" w:cs="Times New Roman" w:hint="eastAsia"/>
          <w:spacing w:val="4"/>
        </w:rPr>
        <w:t>は</w:t>
      </w:r>
      <w:r w:rsidR="00967117" w:rsidRPr="00D76D2B">
        <w:rPr>
          <w:rFonts w:hAnsi="Times New Roman" w:cs="Times New Roman" w:hint="eastAsia"/>
          <w:spacing w:val="4"/>
        </w:rPr>
        <w:t>、当該</w:t>
      </w:r>
      <w:r w:rsidR="00967117">
        <w:rPr>
          <w:rFonts w:hAnsi="Times New Roman" w:cs="Times New Roman" w:hint="eastAsia"/>
          <w:spacing w:val="4"/>
        </w:rPr>
        <w:t>本知的財産権は、当該</w:t>
      </w:r>
      <w:r w:rsidR="00967117" w:rsidRPr="00D76D2B">
        <w:rPr>
          <w:rFonts w:hAnsi="Times New Roman" w:cs="Times New Roman" w:hint="eastAsia"/>
          <w:spacing w:val="4"/>
        </w:rPr>
        <w:t>甲又は乙の単独所有とする。</w:t>
      </w:r>
    </w:p>
    <w:p w14:paraId="30FFBC77" w14:textId="762E2062" w:rsidR="0043384F" w:rsidRDefault="00EE6AD6" w:rsidP="002F2DFF">
      <w:pPr>
        <w:adjustRightInd/>
        <w:ind w:left="225" w:hangingChars="96" w:hanging="225"/>
        <w:rPr>
          <w:rFonts w:hAnsi="Times New Roman" w:cs="Times New Roman"/>
          <w:spacing w:val="4"/>
        </w:rPr>
      </w:pPr>
      <w:r>
        <w:rPr>
          <w:rFonts w:hAnsi="Times New Roman" w:cs="Times New Roman" w:hint="eastAsia"/>
          <w:spacing w:val="4"/>
        </w:rPr>
        <w:t>3</w:t>
      </w:r>
      <w:r w:rsidR="00D76D2B" w:rsidRPr="00D76D2B">
        <w:rPr>
          <w:rFonts w:hAnsi="Times New Roman" w:cs="Times New Roman" w:hint="eastAsia"/>
          <w:spacing w:val="4"/>
        </w:rPr>
        <w:t xml:space="preserve">　甲及び乙が本研究において共同で発明</w:t>
      </w:r>
      <w:r w:rsidR="00967117">
        <w:rPr>
          <w:rFonts w:hAnsi="Times New Roman" w:cs="Times New Roman" w:hint="eastAsia"/>
          <w:spacing w:val="4"/>
        </w:rPr>
        <w:t>等</w:t>
      </w:r>
      <w:r w:rsidR="00D76D2B" w:rsidRPr="00D76D2B">
        <w:rPr>
          <w:rFonts w:hAnsi="Times New Roman" w:cs="Times New Roman" w:hint="eastAsia"/>
          <w:spacing w:val="4"/>
        </w:rPr>
        <w:t>を行ったとき</w:t>
      </w:r>
      <w:r w:rsidR="0043384F">
        <w:rPr>
          <w:rFonts w:hAnsi="Times New Roman" w:cs="Times New Roman" w:hint="eastAsia"/>
          <w:spacing w:val="4"/>
        </w:rPr>
        <w:t>は</w:t>
      </w:r>
      <w:r w:rsidR="00D76D2B" w:rsidRPr="00D76D2B">
        <w:rPr>
          <w:rFonts w:hAnsi="Times New Roman" w:cs="Times New Roman" w:hint="eastAsia"/>
          <w:spacing w:val="4"/>
        </w:rPr>
        <w:t>、当該</w:t>
      </w:r>
      <w:r w:rsidR="00967117">
        <w:rPr>
          <w:rFonts w:hAnsi="Times New Roman" w:cs="Times New Roman" w:hint="eastAsia"/>
          <w:spacing w:val="4"/>
        </w:rPr>
        <w:t>本知的財産権</w:t>
      </w:r>
      <w:r w:rsidR="00D76D2B" w:rsidRPr="00D76D2B">
        <w:rPr>
          <w:rFonts w:hAnsi="Times New Roman" w:cs="Times New Roman" w:hint="eastAsia"/>
          <w:spacing w:val="4"/>
        </w:rPr>
        <w:t>は、甲及び乙の共有とする。</w:t>
      </w:r>
    </w:p>
    <w:p w14:paraId="5DEDF047" w14:textId="30D2266D" w:rsidR="0043384F" w:rsidRDefault="00EE6AD6" w:rsidP="002F2DFF">
      <w:pPr>
        <w:adjustRightInd/>
        <w:ind w:left="225" w:hangingChars="96" w:hanging="225"/>
        <w:rPr>
          <w:rFonts w:hAnsi="Times New Roman" w:cs="Times New Roman"/>
          <w:spacing w:val="4"/>
        </w:rPr>
      </w:pPr>
      <w:r>
        <w:rPr>
          <w:rFonts w:hAnsi="Times New Roman" w:cs="Times New Roman" w:hint="eastAsia"/>
          <w:spacing w:val="4"/>
        </w:rPr>
        <w:t>4</w:t>
      </w:r>
      <w:r w:rsidR="0043384F">
        <w:rPr>
          <w:rFonts w:hAnsi="Times New Roman" w:cs="Times New Roman" w:hint="eastAsia"/>
          <w:spacing w:val="4"/>
        </w:rPr>
        <w:t xml:space="preserve">　</w:t>
      </w:r>
      <w:r w:rsidR="0043384F" w:rsidRPr="00EF528A">
        <w:rPr>
          <w:rFonts w:hAnsi="Times New Roman" w:cs="Times New Roman" w:hint="eastAsia"/>
          <w:spacing w:val="4"/>
        </w:rPr>
        <w:t>甲及び乙のいずれかが共有に係る</w:t>
      </w:r>
      <w:r w:rsidR="0043384F">
        <w:rPr>
          <w:rFonts w:hAnsi="Times New Roman" w:cs="Times New Roman" w:hint="eastAsia"/>
          <w:spacing w:val="4"/>
        </w:rPr>
        <w:t>本知的財産権</w:t>
      </w:r>
      <w:r w:rsidR="0043384F" w:rsidRPr="00EF528A">
        <w:rPr>
          <w:rFonts w:hAnsi="Times New Roman" w:cs="Times New Roman" w:hint="eastAsia"/>
          <w:spacing w:val="4"/>
        </w:rPr>
        <w:t>について自己の持分を放棄し又は相手方に対し自己の持分を譲渡したときは、当該共有に係る</w:t>
      </w:r>
      <w:r w:rsidR="0043384F">
        <w:rPr>
          <w:rFonts w:hAnsi="Times New Roman" w:cs="Times New Roman" w:hint="eastAsia"/>
          <w:spacing w:val="4"/>
        </w:rPr>
        <w:t>本知的財産権</w:t>
      </w:r>
      <w:r w:rsidR="0043384F" w:rsidRPr="00EF528A">
        <w:rPr>
          <w:rFonts w:hAnsi="Times New Roman" w:cs="Times New Roman" w:hint="eastAsia"/>
          <w:spacing w:val="4"/>
        </w:rPr>
        <w:t>は、以後、相手方の単独所有に係る</w:t>
      </w:r>
      <w:r w:rsidR="0043384F">
        <w:rPr>
          <w:rFonts w:hAnsi="Times New Roman" w:cs="Times New Roman" w:hint="eastAsia"/>
          <w:spacing w:val="4"/>
        </w:rPr>
        <w:t>本知的財産権</w:t>
      </w:r>
      <w:r w:rsidR="0043384F" w:rsidRPr="00EF528A">
        <w:rPr>
          <w:rFonts w:hAnsi="Times New Roman" w:cs="Times New Roman" w:hint="eastAsia"/>
          <w:spacing w:val="4"/>
        </w:rPr>
        <w:t>として取り扱われるものとする。</w:t>
      </w:r>
    </w:p>
    <w:p w14:paraId="3EA56666" w14:textId="77777777" w:rsidR="0029593C" w:rsidRPr="00D76D2B" w:rsidRDefault="0029593C" w:rsidP="004E031C">
      <w:pPr>
        <w:adjustRightInd/>
        <w:ind w:left="225" w:hangingChars="96" w:hanging="225"/>
        <w:rPr>
          <w:rFonts w:hAnsi="Times New Roman" w:cs="Times New Roman"/>
          <w:spacing w:val="4"/>
        </w:rPr>
      </w:pPr>
    </w:p>
    <w:p w14:paraId="04E215C2" w14:textId="1DB42F64" w:rsidR="00D76D2B" w:rsidRPr="00D76D2B" w:rsidRDefault="005D4817" w:rsidP="00D76D2B">
      <w:pPr>
        <w:adjustRightInd/>
        <w:rPr>
          <w:rFonts w:hAnsi="Times New Roman" w:cs="Times New Roman"/>
          <w:spacing w:val="4"/>
        </w:rPr>
      </w:pPr>
      <w:r>
        <w:rPr>
          <w:rFonts w:hAnsi="Times New Roman" w:cs="Times New Roman"/>
          <w:spacing w:val="4"/>
        </w:rPr>
        <w:t>（</w:t>
      </w:r>
      <w:r w:rsidR="00D76D2B" w:rsidRPr="00D76D2B">
        <w:rPr>
          <w:rFonts w:hAnsi="Times New Roman" w:cs="Times New Roman" w:hint="eastAsia"/>
          <w:spacing w:val="4"/>
        </w:rPr>
        <w:t>単独所有に係る</w:t>
      </w:r>
      <w:r w:rsidR="00D76D2B">
        <w:rPr>
          <w:rFonts w:hAnsi="Times New Roman" w:cs="Times New Roman" w:hint="eastAsia"/>
          <w:spacing w:val="4"/>
        </w:rPr>
        <w:t>知的財産権</w:t>
      </w:r>
      <w:r>
        <w:rPr>
          <w:rFonts w:hAnsi="Times New Roman" w:cs="Times New Roman"/>
          <w:spacing w:val="4"/>
        </w:rPr>
        <w:t>）</w:t>
      </w:r>
    </w:p>
    <w:p w14:paraId="70696141" w14:textId="629D52CD" w:rsidR="00D76D2B" w:rsidRPr="00D76D2B" w:rsidRDefault="00D76D2B" w:rsidP="004E031C">
      <w:pPr>
        <w:adjustRightInd/>
        <w:ind w:left="225" w:hangingChars="96" w:hanging="225"/>
        <w:rPr>
          <w:rFonts w:hAnsi="Times New Roman" w:cs="Times New Roman"/>
          <w:spacing w:val="4"/>
        </w:rPr>
      </w:pPr>
      <w:r w:rsidRPr="00D76D2B">
        <w:rPr>
          <w:rFonts w:hAnsi="Times New Roman" w:cs="Times New Roman" w:hint="eastAsia"/>
          <w:spacing w:val="4"/>
        </w:rPr>
        <w:t>第</w:t>
      </w:r>
      <w:r w:rsidR="00B600F9">
        <w:rPr>
          <w:rFonts w:hAnsi="Times New Roman" w:cs="Times New Roman" w:hint="eastAsia"/>
          <w:spacing w:val="4"/>
        </w:rPr>
        <w:t>9</w:t>
      </w:r>
      <w:r w:rsidRPr="00D76D2B">
        <w:rPr>
          <w:rFonts w:hAnsi="Times New Roman" w:cs="Times New Roman" w:hint="eastAsia"/>
          <w:spacing w:val="4"/>
        </w:rPr>
        <w:t xml:space="preserve">条　</w:t>
      </w:r>
      <w:r w:rsidR="00967117" w:rsidRPr="00967117">
        <w:rPr>
          <w:rFonts w:hAnsi="Times New Roman" w:cs="Times New Roman" w:hint="eastAsia"/>
          <w:spacing w:val="4"/>
        </w:rPr>
        <w:t>甲及び乙は、それぞれ、自己の単独所有に係る</w:t>
      </w:r>
      <w:r w:rsidR="00967117">
        <w:rPr>
          <w:rFonts w:hAnsi="Times New Roman" w:cs="Times New Roman" w:hint="eastAsia"/>
          <w:spacing w:val="4"/>
        </w:rPr>
        <w:t>本知的財産権</w:t>
      </w:r>
      <w:r w:rsidR="00967117" w:rsidRPr="00967117">
        <w:rPr>
          <w:rFonts w:hAnsi="Times New Roman" w:cs="Times New Roman" w:hint="eastAsia"/>
          <w:spacing w:val="4"/>
        </w:rPr>
        <w:t>について、自己の裁量において出願等を行うことができる。ただし、甲及び乙は、その出願の前に、自己の</w:t>
      </w:r>
      <w:r w:rsidR="00967117">
        <w:rPr>
          <w:rFonts w:hint="eastAsia"/>
        </w:rPr>
        <w:t>研究担当者</w:t>
      </w:r>
      <w:r w:rsidR="00967117" w:rsidRPr="00967117">
        <w:rPr>
          <w:rFonts w:hAnsi="Times New Roman" w:cs="Times New Roman" w:hint="eastAsia"/>
          <w:spacing w:val="4"/>
        </w:rPr>
        <w:t>が単独で当該発明を行ったことについて、</w:t>
      </w:r>
      <w:r w:rsidR="007E4086">
        <w:rPr>
          <w:rFonts w:hAnsi="Times New Roman" w:cs="Times New Roman" w:hint="eastAsia"/>
          <w:spacing w:val="4"/>
        </w:rPr>
        <w:t>立証するか又は</w:t>
      </w:r>
      <w:r w:rsidR="00967117" w:rsidRPr="00967117">
        <w:rPr>
          <w:rFonts w:hAnsi="Times New Roman" w:cs="Times New Roman" w:hint="eastAsia"/>
          <w:spacing w:val="4"/>
        </w:rPr>
        <w:t>相手方の確認を得るものとし、当該確認を求められた甲又は乙は、遅滞なく対応するものとする。</w:t>
      </w:r>
    </w:p>
    <w:p w14:paraId="15C4FA25" w14:textId="77777777" w:rsidR="00D76D2B" w:rsidRPr="00AE4DC6" w:rsidRDefault="00D76D2B">
      <w:pPr>
        <w:adjustRightInd/>
        <w:rPr>
          <w:rFonts w:hAnsi="Times New Roman" w:cs="Times New Roman"/>
          <w:spacing w:val="4"/>
        </w:rPr>
      </w:pPr>
    </w:p>
    <w:p w14:paraId="40BD16E9" w14:textId="08968766" w:rsidR="00621D64" w:rsidRDefault="005D4817" w:rsidP="00621D64">
      <w:pPr>
        <w:adjustRightInd/>
        <w:rPr>
          <w:rFonts w:hAnsi="Times New Roman" w:cs="Times New Roman"/>
          <w:spacing w:val="4"/>
        </w:rPr>
      </w:pPr>
      <w:r>
        <w:rPr>
          <w:rFonts w:hAnsi="Times New Roman" w:cs="Times New Roman"/>
          <w:spacing w:val="4"/>
        </w:rPr>
        <w:t>（</w:t>
      </w:r>
      <w:r w:rsidR="00621D64" w:rsidRPr="00D76D2B">
        <w:rPr>
          <w:rFonts w:hAnsi="Times New Roman" w:cs="Times New Roman" w:hint="eastAsia"/>
          <w:spacing w:val="4"/>
        </w:rPr>
        <w:t>共有に係る</w:t>
      </w:r>
      <w:r w:rsidR="00621D64">
        <w:rPr>
          <w:rFonts w:hAnsi="Times New Roman" w:cs="Times New Roman" w:hint="eastAsia"/>
          <w:spacing w:val="4"/>
        </w:rPr>
        <w:t>知的財産権</w:t>
      </w:r>
      <w:r>
        <w:rPr>
          <w:rFonts w:hAnsi="Times New Roman" w:cs="Times New Roman"/>
          <w:spacing w:val="4"/>
        </w:rPr>
        <w:t>）</w:t>
      </w:r>
    </w:p>
    <w:p w14:paraId="3124CEB3" w14:textId="487E5E69" w:rsidR="002B171E" w:rsidRDefault="002C29FE" w:rsidP="002C29FE">
      <w:pPr>
        <w:adjustRightInd/>
        <w:ind w:left="225" w:hangingChars="96" w:hanging="225"/>
        <w:rPr>
          <w:rFonts w:hAnsi="Times New Roman" w:cs="Times New Roman"/>
          <w:spacing w:val="4"/>
        </w:rPr>
      </w:pPr>
      <w:r>
        <w:rPr>
          <w:rFonts w:hAnsi="Times New Roman" w:cs="Times New Roman" w:hint="eastAsia"/>
          <w:spacing w:val="4"/>
        </w:rPr>
        <w:t>第</w:t>
      </w:r>
      <w:r w:rsidR="00B600F9">
        <w:rPr>
          <w:rFonts w:hAnsi="Times New Roman" w:cs="Times New Roman" w:hint="eastAsia"/>
          <w:spacing w:val="4"/>
        </w:rPr>
        <w:t>10</w:t>
      </w:r>
      <w:r>
        <w:rPr>
          <w:rFonts w:hAnsi="Times New Roman" w:cs="Times New Roman" w:hint="eastAsia"/>
          <w:spacing w:val="4"/>
        </w:rPr>
        <w:t xml:space="preserve">条　</w:t>
      </w:r>
      <w:r w:rsidR="00382B13">
        <w:rPr>
          <w:rFonts w:hAnsi="Times New Roman" w:cs="Times New Roman" w:hint="eastAsia"/>
          <w:spacing w:val="4"/>
        </w:rPr>
        <w:t>甲及び乙の共有に</w:t>
      </w:r>
      <w:r w:rsidR="00382B13" w:rsidRPr="00967117">
        <w:rPr>
          <w:rFonts w:hAnsi="Times New Roman" w:cs="Times New Roman" w:hint="eastAsia"/>
          <w:spacing w:val="4"/>
        </w:rPr>
        <w:t>係る</w:t>
      </w:r>
      <w:r w:rsidR="00382B13">
        <w:rPr>
          <w:rFonts w:hAnsi="Times New Roman" w:cs="Times New Roman" w:hint="eastAsia"/>
          <w:spacing w:val="4"/>
        </w:rPr>
        <w:t>本知的財産権</w:t>
      </w:r>
      <w:r w:rsidR="005D4817">
        <w:rPr>
          <w:rFonts w:hAnsi="Times New Roman" w:cs="Times New Roman"/>
          <w:spacing w:val="4"/>
        </w:rPr>
        <w:t>（</w:t>
      </w:r>
      <w:r w:rsidR="00382B13">
        <w:rPr>
          <w:rFonts w:hAnsi="Times New Roman" w:cs="Times New Roman" w:hint="eastAsia"/>
          <w:spacing w:val="4"/>
        </w:rPr>
        <w:t>以下、「</w:t>
      </w:r>
      <w:r w:rsidR="00E93BC6">
        <w:rPr>
          <w:rFonts w:hAnsi="Times New Roman" w:cs="Times New Roman" w:hint="eastAsia"/>
          <w:spacing w:val="4"/>
        </w:rPr>
        <w:t>本</w:t>
      </w:r>
      <w:r w:rsidR="00382B13">
        <w:rPr>
          <w:rFonts w:hAnsi="Times New Roman" w:cs="Times New Roman" w:hint="eastAsia"/>
          <w:spacing w:val="4"/>
        </w:rPr>
        <w:t>共有知的財産権」という</w:t>
      </w:r>
      <w:r w:rsidR="00AA324B">
        <w:rPr>
          <w:rFonts w:hAnsi="Times New Roman" w:cs="Times New Roman" w:hint="eastAsia"/>
          <w:spacing w:val="4"/>
        </w:rPr>
        <w:t>。</w:t>
      </w:r>
      <w:r w:rsidR="005D4817">
        <w:rPr>
          <w:rFonts w:hAnsi="Times New Roman" w:cs="Times New Roman"/>
          <w:spacing w:val="4"/>
        </w:rPr>
        <w:t>）</w:t>
      </w:r>
      <w:r w:rsidR="00382B13" w:rsidRPr="00967117">
        <w:rPr>
          <w:rFonts w:hAnsi="Times New Roman" w:cs="Times New Roman" w:hint="eastAsia"/>
          <w:spacing w:val="4"/>
        </w:rPr>
        <w:lastRenderedPageBreak/>
        <w:t>について、</w:t>
      </w:r>
      <w:r w:rsidR="008A3DDB">
        <w:rPr>
          <w:rFonts w:hAnsi="Times New Roman" w:cs="Times New Roman" w:hint="eastAsia"/>
          <w:spacing w:val="4"/>
        </w:rPr>
        <w:t>それぞれの持分は、甲乙それぞれの寄与度を勘案し、その都度</w:t>
      </w:r>
      <w:r w:rsidR="009F0FF1">
        <w:rPr>
          <w:rFonts w:hAnsi="Times New Roman" w:cs="Times New Roman" w:hint="eastAsia"/>
          <w:spacing w:val="4"/>
        </w:rPr>
        <w:t>甲乙</w:t>
      </w:r>
      <w:r w:rsidR="008A3DDB">
        <w:rPr>
          <w:rFonts w:hAnsi="Times New Roman" w:cs="Times New Roman" w:hint="eastAsia"/>
          <w:spacing w:val="4"/>
        </w:rPr>
        <w:t>協議の上、決定するものとする。</w:t>
      </w:r>
    </w:p>
    <w:p w14:paraId="6C1A6BA3" w14:textId="15BD617C" w:rsidR="002B171E" w:rsidRDefault="002B171E" w:rsidP="002F2DFF">
      <w:pPr>
        <w:adjustRightInd/>
        <w:ind w:left="225" w:hangingChars="96" w:hanging="225"/>
        <w:rPr>
          <w:rFonts w:hAnsi="Times New Roman" w:cs="Times New Roman"/>
          <w:spacing w:val="4"/>
        </w:rPr>
      </w:pPr>
      <w:r>
        <w:rPr>
          <w:rFonts w:hAnsi="Times New Roman" w:cs="Times New Roman"/>
          <w:spacing w:val="4"/>
        </w:rPr>
        <w:t>2</w:t>
      </w:r>
      <w:r w:rsidRPr="000F46F1">
        <w:rPr>
          <w:rFonts w:hAnsi="Times New Roman" w:cs="Times New Roman" w:hint="eastAsia"/>
          <w:spacing w:val="4"/>
        </w:rPr>
        <w:t xml:space="preserve">　甲は、本</w:t>
      </w:r>
      <w:r>
        <w:rPr>
          <w:rFonts w:hAnsi="Times New Roman" w:cs="Times New Roman" w:hint="eastAsia"/>
          <w:spacing w:val="4"/>
        </w:rPr>
        <w:t>共有</w:t>
      </w:r>
      <w:r w:rsidRPr="000F46F1">
        <w:rPr>
          <w:rFonts w:hAnsi="Times New Roman" w:cs="Times New Roman" w:hint="eastAsia"/>
          <w:spacing w:val="4"/>
        </w:rPr>
        <w:t>知的財産権について、営利目的で</w:t>
      </w:r>
      <w:r>
        <w:rPr>
          <w:rFonts w:hAnsi="Times New Roman" w:cs="Times New Roman" w:hint="eastAsia"/>
          <w:spacing w:val="4"/>
        </w:rPr>
        <w:t>自己実施を</w:t>
      </w:r>
      <w:r w:rsidRPr="000F46F1">
        <w:rPr>
          <w:rFonts w:hAnsi="Times New Roman" w:cs="Times New Roman" w:hint="eastAsia"/>
          <w:spacing w:val="4"/>
        </w:rPr>
        <w:t>せず、自ら行う教育及び研究に限り</w:t>
      </w:r>
      <w:r w:rsidRPr="00B62716">
        <w:rPr>
          <w:rFonts w:hAnsi="Times New Roman" w:cs="Times New Roman" w:hint="eastAsia"/>
          <w:spacing w:val="4"/>
        </w:rPr>
        <w:t>、無償かつ非独占的に実施することが</w:t>
      </w:r>
      <w:r w:rsidRPr="000F46F1">
        <w:rPr>
          <w:rFonts w:hAnsi="Times New Roman" w:cs="Times New Roman" w:hint="eastAsia"/>
          <w:spacing w:val="4"/>
        </w:rPr>
        <w:t>できるものとする。</w:t>
      </w:r>
    </w:p>
    <w:p w14:paraId="4CA03869" w14:textId="77777777" w:rsidR="002B171E" w:rsidRPr="00515EF0" w:rsidRDefault="002B171E" w:rsidP="002F2DFF">
      <w:pPr>
        <w:adjustRightInd/>
        <w:ind w:left="225" w:hangingChars="96" w:hanging="225"/>
        <w:rPr>
          <w:rFonts w:hAnsi="Times New Roman" w:cs="Times New Roman"/>
          <w:spacing w:val="4"/>
        </w:rPr>
      </w:pPr>
      <w:r>
        <w:rPr>
          <w:rFonts w:hAnsi="Times New Roman" w:cs="Times New Roman" w:hint="eastAsia"/>
          <w:spacing w:val="4"/>
        </w:rPr>
        <w:t xml:space="preserve">3　</w:t>
      </w:r>
      <w:r w:rsidRPr="00515EF0">
        <w:rPr>
          <w:rFonts w:hAnsi="Times New Roman" w:cs="Times New Roman" w:hint="eastAsia"/>
          <w:spacing w:val="4"/>
        </w:rPr>
        <w:t>乙は、共有に係る</w:t>
      </w:r>
      <w:r>
        <w:rPr>
          <w:rFonts w:hAnsi="Times New Roman" w:cs="Times New Roman" w:hint="eastAsia"/>
          <w:spacing w:val="4"/>
        </w:rPr>
        <w:t>本共有知的財産権</w:t>
      </w:r>
      <w:r w:rsidRPr="00515EF0">
        <w:rPr>
          <w:rFonts w:hAnsi="Times New Roman" w:cs="Times New Roman" w:hint="eastAsia"/>
          <w:spacing w:val="4"/>
        </w:rPr>
        <w:t>の取扱いについて、その出願前に、甲に対する書面による通知により以下の各号のうちいずれか一つを選択するものとする。</w:t>
      </w:r>
    </w:p>
    <w:p w14:paraId="39A0F913" w14:textId="3671FA08" w:rsidR="002B171E" w:rsidRPr="00515EF0" w:rsidRDefault="005D4817" w:rsidP="002B171E">
      <w:pPr>
        <w:adjustRightInd/>
        <w:ind w:leftChars="99" w:left="226" w:hangingChars="1" w:hanging="2"/>
        <w:rPr>
          <w:rFonts w:hAnsi="Times New Roman" w:cs="Times New Roman"/>
          <w:spacing w:val="4"/>
        </w:rPr>
      </w:pPr>
      <w:r>
        <w:rPr>
          <w:rFonts w:hAnsi="Times New Roman" w:cs="Times New Roman" w:hint="eastAsia"/>
          <w:spacing w:val="4"/>
        </w:rPr>
        <w:t>（</w:t>
      </w:r>
      <w:r w:rsidR="002B171E" w:rsidRPr="00515EF0">
        <w:rPr>
          <w:rFonts w:hAnsi="Times New Roman" w:cs="Times New Roman" w:hint="eastAsia"/>
          <w:spacing w:val="4"/>
        </w:rPr>
        <w:t>有償</w:t>
      </w:r>
      <w:r w:rsidR="00502799">
        <w:rPr>
          <w:rFonts w:hAnsi="Times New Roman" w:cs="Times New Roman" w:hint="eastAsia"/>
          <w:spacing w:val="4"/>
        </w:rPr>
        <w:t>譲渡</w:t>
      </w:r>
      <w:r>
        <w:rPr>
          <w:rFonts w:hAnsi="Times New Roman" w:cs="Times New Roman" w:hint="eastAsia"/>
          <w:spacing w:val="4"/>
        </w:rPr>
        <w:t>）</w:t>
      </w:r>
    </w:p>
    <w:p w14:paraId="6F801B13" w14:textId="32F8B71D" w:rsidR="002B171E" w:rsidRPr="00515EF0" w:rsidRDefault="002B171E" w:rsidP="002B171E">
      <w:pPr>
        <w:adjustRightInd/>
        <w:ind w:leftChars="200" w:left="789" w:hangingChars="144" w:hanging="337"/>
        <w:rPr>
          <w:rFonts w:hAnsi="Times New Roman" w:cs="Times New Roman"/>
          <w:spacing w:val="4"/>
        </w:rPr>
      </w:pPr>
      <w:r>
        <w:rPr>
          <w:rFonts w:hAnsi="Times New Roman" w:cs="Times New Roman" w:hint="eastAsia"/>
          <w:spacing w:val="4"/>
        </w:rPr>
        <w:t>(1)</w:t>
      </w:r>
      <w:r w:rsidRPr="00515EF0">
        <w:rPr>
          <w:rFonts w:hAnsi="Times New Roman" w:cs="Times New Roman" w:hint="eastAsia"/>
          <w:spacing w:val="4"/>
        </w:rPr>
        <w:t>甲及び乙が合意をしたときは、乙は、甲より有償でその持分の譲渡を受け、以後、甲及び乙は、</w:t>
      </w:r>
      <w:r w:rsidRPr="00CC2689">
        <w:rPr>
          <w:rFonts w:hAnsi="Times New Roman" w:cs="Times New Roman" w:hint="eastAsia"/>
          <w:spacing w:val="4"/>
        </w:rPr>
        <w:t>第</w:t>
      </w:r>
      <w:r w:rsidR="00B600F9" w:rsidRPr="00CC2689">
        <w:rPr>
          <w:rFonts w:hAnsi="Times New Roman" w:cs="Times New Roman" w:hint="eastAsia"/>
          <w:spacing w:val="4"/>
        </w:rPr>
        <w:t>8</w:t>
      </w:r>
      <w:r w:rsidRPr="00CC2689">
        <w:rPr>
          <w:rFonts w:hAnsi="Times New Roman" w:cs="Times New Roman" w:hint="eastAsia"/>
          <w:spacing w:val="4"/>
        </w:rPr>
        <w:t>条第</w:t>
      </w:r>
      <w:r w:rsidR="00264687" w:rsidRPr="00CC2689">
        <w:rPr>
          <w:rFonts w:hAnsi="Times New Roman" w:cs="Times New Roman" w:hint="eastAsia"/>
          <w:spacing w:val="4"/>
        </w:rPr>
        <w:t>4</w:t>
      </w:r>
      <w:r w:rsidRPr="00CC2689">
        <w:rPr>
          <w:rFonts w:hAnsi="Times New Roman" w:cs="Times New Roman" w:hint="eastAsia"/>
          <w:spacing w:val="4"/>
        </w:rPr>
        <w:t>項</w:t>
      </w:r>
      <w:r w:rsidRPr="00515EF0">
        <w:rPr>
          <w:rFonts w:hAnsi="Times New Roman" w:cs="Times New Roman" w:hint="eastAsia"/>
          <w:spacing w:val="4"/>
        </w:rPr>
        <w:t>の規定に基づき、乙の単独所有に係る</w:t>
      </w:r>
      <w:r>
        <w:rPr>
          <w:rFonts w:hAnsi="Times New Roman" w:cs="Times New Roman" w:hint="eastAsia"/>
          <w:spacing w:val="4"/>
        </w:rPr>
        <w:t>本知的財産権</w:t>
      </w:r>
      <w:r w:rsidRPr="00515EF0">
        <w:rPr>
          <w:rFonts w:hAnsi="Times New Roman" w:cs="Times New Roman" w:hint="eastAsia"/>
          <w:spacing w:val="4"/>
        </w:rPr>
        <w:t>として取り扱う。なお、当該譲渡は、乙の求めに応じ、乙が指定する第三者に対し行うことができる。</w:t>
      </w:r>
    </w:p>
    <w:p w14:paraId="209BAB8E" w14:textId="0E34D97F" w:rsidR="002B171E" w:rsidRPr="00515EF0" w:rsidRDefault="005D4817" w:rsidP="002B171E">
      <w:pPr>
        <w:adjustRightInd/>
        <w:ind w:leftChars="100" w:left="226"/>
        <w:rPr>
          <w:rFonts w:hAnsi="Times New Roman" w:cs="Times New Roman"/>
          <w:spacing w:val="4"/>
        </w:rPr>
      </w:pPr>
      <w:r>
        <w:rPr>
          <w:rFonts w:hAnsi="Times New Roman" w:cs="Times New Roman" w:hint="eastAsia"/>
          <w:spacing w:val="4"/>
        </w:rPr>
        <w:t>（</w:t>
      </w:r>
      <w:r w:rsidR="002B171E" w:rsidRPr="00515EF0">
        <w:rPr>
          <w:rFonts w:hAnsi="Times New Roman" w:cs="Times New Roman" w:hint="eastAsia"/>
          <w:spacing w:val="4"/>
        </w:rPr>
        <w:t>独占的実施</w:t>
      </w:r>
      <w:r>
        <w:rPr>
          <w:rFonts w:hAnsi="Times New Roman" w:cs="Times New Roman" w:hint="eastAsia"/>
          <w:spacing w:val="4"/>
        </w:rPr>
        <w:t>）</w:t>
      </w:r>
    </w:p>
    <w:p w14:paraId="0F111F9C" w14:textId="77777777" w:rsidR="002B171E" w:rsidRPr="00515EF0" w:rsidRDefault="002B171E" w:rsidP="002B171E">
      <w:pPr>
        <w:adjustRightInd/>
        <w:ind w:leftChars="200" w:left="789" w:hangingChars="144" w:hanging="337"/>
        <w:rPr>
          <w:rFonts w:hAnsi="Times New Roman" w:cs="Times New Roman"/>
          <w:spacing w:val="4"/>
        </w:rPr>
      </w:pPr>
      <w:r>
        <w:rPr>
          <w:rFonts w:hAnsi="Times New Roman" w:cs="Times New Roman" w:hint="eastAsia"/>
          <w:spacing w:val="4"/>
        </w:rPr>
        <w:t>(2)</w:t>
      </w:r>
      <w:r w:rsidRPr="00515EF0">
        <w:rPr>
          <w:rFonts w:hAnsi="Times New Roman" w:cs="Times New Roman" w:hint="eastAsia"/>
          <w:spacing w:val="4"/>
        </w:rPr>
        <w:t>共同で出願し、以下の条件の下で、乙は、甲が第三者に対し実施の許諾を行わず、乙のみが独占的に実施する権利を有する。</w:t>
      </w:r>
    </w:p>
    <w:p w14:paraId="1EF65FEB" w14:textId="7D8B6682" w:rsidR="002B171E" w:rsidRPr="00515EF0" w:rsidRDefault="002B171E" w:rsidP="00AD522F">
      <w:pPr>
        <w:adjustRightInd/>
        <w:ind w:leftChars="400" w:left="1241" w:hangingChars="144" w:hanging="337"/>
        <w:rPr>
          <w:rFonts w:hAnsi="Times New Roman" w:cs="Times New Roman"/>
          <w:spacing w:val="4"/>
        </w:rPr>
      </w:pPr>
      <w:r>
        <w:rPr>
          <w:rFonts w:hAnsi="Times New Roman" w:cs="Times New Roman" w:hint="eastAsia"/>
          <w:spacing w:val="4"/>
        </w:rPr>
        <w:t>(ｲ)</w:t>
      </w:r>
      <w:r w:rsidR="00AD522F">
        <w:rPr>
          <w:rFonts w:hAnsi="Times New Roman" w:cs="Times New Roman" w:hint="eastAsia"/>
          <w:spacing w:val="4"/>
        </w:rPr>
        <w:t>出願から登録まで及び登録後の維持管理手続に要する費用</w:t>
      </w:r>
      <w:r w:rsidR="005D4817">
        <w:rPr>
          <w:rFonts w:hAnsi="Times New Roman" w:cs="Times New Roman" w:hint="eastAsia"/>
          <w:spacing w:val="4"/>
        </w:rPr>
        <w:t>（</w:t>
      </w:r>
      <w:r w:rsidR="00AD522F">
        <w:rPr>
          <w:rFonts w:hAnsi="Times New Roman" w:cs="Times New Roman" w:hint="eastAsia"/>
          <w:spacing w:val="4"/>
        </w:rPr>
        <w:t>以下、「</w:t>
      </w:r>
      <w:r w:rsidRPr="00515EF0">
        <w:rPr>
          <w:rFonts w:hAnsi="Times New Roman" w:cs="Times New Roman" w:hint="eastAsia"/>
          <w:spacing w:val="4"/>
        </w:rPr>
        <w:t>出願等費用</w:t>
      </w:r>
      <w:r w:rsidR="00AD522F">
        <w:rPr>
          <w:rFonts w:hAnsi="Times New Roman" w:cs="Times New Roman" w:hint="eastAsia"/>
          <w:spacing w:val="4"/>
        </w:rPr>
        <w:t>」という。</w:t>
      </w:r>
      <w:r w:rsidR="005D4817">
        <w:rPr>
          <w:rFonts w:hAnsi="Times New Roman" w:cs="Times New Roman" w:hint="eastAsia"/>
          <w:spacing w:val="4"/>
        </w:rPr>
        <w:t>）</w:t>
      </w:r>
      <w:r w:rsidRPr="00515EF0">
        <w:rPr>
          <w:rFonts w:hAnsi="Times New Roman" w:cs="Times New Roman" w:hint="eastAsia"/>
          <w:spacing w:val="4"/>
        </w:rPr>
        <w:t>は、乙がすべて負担する。</w:t>
      </w:r>
    </w:p>
    <w:p w14:paraId="6CCA6F58" w14:textId="77777777" w:rsidR="002B171E" w:rsidRPr="00515EF0" w:rsidRDefault="002B171E" w:rsidP="002B171E">
      <w:pPr>
        <w:adjustRightInd/>
        <w:ind w:leftChars="400" w:left="904"/>
        <w:rPr>
          <w:rFonts w:hAnsi="Times New Roman" w:cs="Times New Roman"/>
          <w:spacing w:val="4"/>
        </w:rPr>
      </w:pPr>
      <w:r>
        <w:rPr>
          <w:rFonts w:hAnsi="Times New Roman" w:cs="Times New Roman" w:hint="eastAsia"/>
          <w:spacing w:val="4"/>
        </w:rPr>
        <w:t>(ﾛ)</w:t>
      </w:r>
      <w:r w:rsidRPr="00515EF0">
        <w:rPr>
          <w:rFonts w:hAnsi="Times New Roman" w:cs="Times New Roman" w:hint="eastAsia"/>
          <w:spacing w:val="4"/>
        </w:rPr>
        <w:t>乙は、甲に対し、甲乙間で別途協議し合意した対価を支払う。</w:t>
      </w:r>
    </w:p>
    <w:p w14:paraId="2D1E6CEB" w14:textId="29AE198F" w:rsidR="002B171E" w:rsidRPr="00515EF0" w:rsidRDefault="002B171E" w:rsidP="002B171E">
      <w:pPr>
        <w:adjustRightInd/>
        <w:ind w:leftChars="400" w:left="1241" w:hangingChars="144" w:hanging="337"/>
        <w:rPr>
          <w:rFonts w:hAnsi="Times New Roman" w:cs="Times New Roman"/>
          <w:spacing w:val="4"/>
        </w:rPr>
      </w:pPr>
      <w:r>
        <w:rPr>
          <w:rFonts w:hAnsi="Times New Roman" w:cs="Times New Roman" w:hint="eastAsia"/>
          <w:spacing w:val="4"/>
        </w:rPr>
        <w:t>(ﾊ)</w:t>
      </w:r>
      <w:r w:rsidRPr="00515EF0">
        <w:rPr>
          <w:rFonts w:hAnsi="Times New Roman" w:cs="Times New Roman" w:hint="eastAsia"/>
          <w:spacing w:val="4"/>
        </w:rPr>
        <w:t>乙は、甲の同意を得ることなく、第三者に対し、非独占的な実施の許諾を行うことができる。</w:t>
      </w:r>
    </w:p>
    <w:p w14:paraId="03454738" w14:textId="0935C354" w:rsidR="002B171E" w:rsidRPr="00515EF0" w:rsidRDefault="002B171E" w:rsidP="002B171E">
      <w:pPr>
        <w:adjustRightInd/>
        <w:ind w:leftChars="400" w:left="1241" w:hangingChars="144" w:hanging="337"/>
        <w:rPr>
          <w:rFonts w:hAnsi="Times New Roman" w:cs="Times New Roman"/>
          <w:spacing w:val="4"/>
        </w:rPr>
      </w:pPr>
      <w:r>
        <w:rPr>
          <w:rFonts w:hAnsi="Times New Roman" w:cs="Times New Roman" w:hint="eastAsia"/>
          <w:spacing w:val="4"/>
        </w:rPr>
        <w:t>(ﾆ)</w:t>
      </w:r>
      <w:r w:rsidR="007A3622">
        <w:rPr>
          <w:rFonts w:hAnsi="Times New Roman" w:cs="Times New Roman" w:hint="eastAsia"/>
          <w:spacing w:val="4"/>
        </w:rPr>
        <w:t>乙</w:t>
      </w:r>
      <w:r w:rsidR="00C42D63">
        <w:rPr>
          <w:rFonts w:hAnsi="Times New Roman" w:cs="Times New Roman" w:hint="eastAsia"/>
          <w:spacing w:val="4"/>
        </w:rPr>
        <w:t>による</w:t>
      </w:r>
      <w:r w:rsidRPr="00515EF0">
        <w:rPr>
          <w:rFonts w:hAnsi="Times New Roman" w:cs="Times New Roman" w:hint="eastAsia"/>
          <w:spacing w:val="4"/>
        </w:rPr>
        <w:t>第三者に対する実施許諾に係る対価は、甲及び乙に対し、当該共有に係る</w:t>
      </w:r>
      <w:r>
        <w:rPr>
          <w:rFonts w:hAnsi="Times New Roman" w:cs="Times New Roman" w:hint="eastAsia"/>
          <w:spacing w:val="4"/>
        </w:rPr>
        <w:t>本共有知的財産権</w:t>
      </w:r>
      <w:r w:rsidRPr="00515EF0">
        <w:rPr>
          <w:rFonts w:hAnsi="Times New Roman" w:cs="Times New Roman" w:hint="eastAsia"/>
          <w:spacing w:val="4"/>
        </w:rPr>
        <w:t>のそれぞれの持分に応じて配分される。</w:t>
      </w:r>
    </w:p>
    <w:p w14:paraId="13C9ECA3" w14:textId="40934C84" w:rsidR="002B171E" w:rsidRPr="00515EF0" w:rsidRDefault="005D4817" w:rsidP="002B171E">
      <w:pPr>
        <w:adjustRightInd/>
        <w:ind w:leftChars="100" w:left="226"/>
        <w:rPr>
          <w:rFonts w:hAnsi="Times New Roman" w:cs="Times New Roman"/>
          <w:spacing w:val="4"/>
        </w:rPr>
      </w:pPr>
      <w:r>
        <w:rPr>
          <w:rFonts w:hAnsi="Times New Roman" w:cs="Times New Roman" w:hint="eastAsia"/>
          <w:spacing w:val="4"/>
        </w:rPr>
        <w:t>（</w:t>
      </w:r>
      <w:r w:rsidR="002B171E" w:rsidRPr="00515EF0">
        <w:rPr>
          <w:rFonts w:hAnsi="Times New Roman" w:cs="Times New Roman" w:hint="eastAsia"/>
          <w:spacing w:val="4"/>
        </w:rPr>
        <w:t>非独占的実施</w:t>
      </w:r>
      <w:r>
        <w:rPr>
          <w:rFonts w:hAnsi="Times New Roman" w:cs="Times New Roman" w:hint="eastAsia"/>
          <w:spacing w:val="4"/>
        </w:rPr>
        <w:t>）</w:t>
      </w:r>
    </w:p>
    <w:p w14:paraId="4487F306" w14:textId="1D51993B" w:rsidR="002B171E" w:rsidRPr="00515EF0" w:rsidRDefault="002B171E" w:rsidP="002B171E">
      <w:pPr>
        <w:adjustRightInd/>
        <w:ind w:leftChars="200" w:left="789" w:hangingChars="144" w:hanging="337"/>
        <w:rPr>
          <w:rFonts w:hAnsi="Times New Roman" w:cs="Times New Roman"/>
          <w:spacing w:val="4"/>
        </w:rPr>
      </w:pPr>
      <w:r>
        <w:rPr>
          <w:rFonts w:hAnsi="Times New Roman" w:cs="Times New Roman" w:hint="eastAsia"/>
          <w:spacing w:val="4"/>
        </w:rPr>
        <w:t>(3)</w:t>
      </w:r>
      <w:r w:rsidRPr="00515EF0">
        <w:rPr>
          <w:rFonts w:hAnsi="Times New Roman" w:cs="Times New Roman" w:hint="eastAsia"/>
          <w:spacing w:val="4"/>
        </w:rPr>
        <w:t>共同で出願し、以下の条件の下で、乙は、非独占的に実施する権利を有し、甲は、乙の同意を得ることなく、第三者に対し、非独占的な実施の許諾を行うことができる。ただし、甲は、当該許諾を行うに当たっては、乙の意見を事前に聴取するものとする。</w:t>
      </w:r>
    </w:p>
    <w:p w14:paraId="2E82F470" w14:textId="0CA66D65" w:rsidR="002B171E" w:rsidRPr="00515EF0" w:rsidRDefault="002B171E" w:rsidP="002B171E">
      <w:pPr>
        <w:adjustRightInd/>
        <w:ind w:leftChars="400" w:left="1241" w:hangingChars="144" w:hanging="337"/>
        <w:rPr>
          <w:rFonts w:hAnsi="Times New Roman" w:cs="Times New Roman"/>
          <w:spacing w:val="4"/>
        </w:rPr>
      </w:pPr>
      <w:r>
        <w:rPr>
          <w:rFonts w:hAnsi="Times New Roman" w:cs="Times New Roman" w:hint="eastAsia"/>
          <w:spacing w:val="4"/>
        </w:rPr>
        <w:t>(ｲ)</w:t>
      </w:r>
      <w:r w:rsidRPr="00515EF0">
        <w:rPr>
          <w:rFonts w:hAnsi="Times New Roman" w:cs="Times New Roman" w:hint="eastAsia"/>
          <w:spacing w:val="4"/>
        </w:rPr>
        <w:t>出願等費用は、乙が</w:t>
      </w:r>
      <w:r w:rsidR="00BF7F39">
        <w:rPr>
          <w:rFonts w:hAnsi="Times New Roman" w:cs="Times New Roman" w:hint="eastAsia"/>
          <w:spacing w:val="4"/>
        </w:rPr>
        <w:t>すべて</w:t>
      </w:r>
      <w:r w:rsidRPr="00515EF0">
        <w:rPr>
          <w:rFonts w:hAnsi="Times New Roman" w:cs="Times New Roman" w:hint="eastAsia"/>
          <w:spacing w:val="4"/>
        </w:rPr>
        <w:t>負担する。</w:t>
      </w:r>
    </w:p>
    <w:p w14:paraId="70E83C8F" w14:textId="34A0073C" w:rsidR="002B171E" w:rsidRPr="00515EF0" w:rsidRDefault="002B171E" w:rsidP="002B171E">
      <w:pPr>
        <w:adjustRightInd/>
        <w:ind w:leftChars="400" w:left="1241" w:hangingChars="144" w:hanging="337"/>
        <w:rPr>
          <w:rFonts w:hAnsi="Times New Roman" w:cs="Times New Roman"/>
          <w:spacing w:val="4"/>
        </w:rPr>
      </w:pPr>
      <w:r>
        <w:rPr>
          <w:rFonts w:hAnsi="Times New Roman" w:cs="Times New Roman" w:hint="eastAsia"/>
          <w:spacing w:val="4"/>
        </w:rPr>
        <w:t>(ﾛ)</w:t>
      </w:r>
      <w:r w:rsidRPr="00515EF0">
        <w:rPr>
          <w:rFonts w:hAnsi="Times New Roman" w:cs="Times New Roman" w:hint="eastAsia"/>
          <w:spacing w:val="4"/>
        </w:rPr>
        <w:t>乙は、</w:t>
      </w:r>
      <w:r w:rsidR="00EA2A07" w:rsidRPr="00515EF0">
        <w:rPr>
          <w:rFonts w:hAnsi="Times New Roman" w:cs="Times New Roman" w:hint="eastAsia"/>
          <w:spacing w:val="4"/>
        </w:rPr>
        <w:t>甲に対し、</w:t>
      </w:r>
      <w:r w:rsidR="00BF7F39" w:rsidRPr="00621CDD">
        <w:rPr>
          <w:rFonts w:hint="eastAsia"/>
        </w:rPr>
        <w:t>対価を支払うことなく、実施をすることができる</w:t>
      </w:r>
      <w:r w:rsidRPr="00515EF0">
        <w:rPr>
          <w:rFonts w:hAnsi="Times New Roman" w:cs="Times New Roman" w:hint="eastAsia"/>
          <w:spacing w:val="4"/>
        </w:rPr>
        <w:t>。</w:t>
      </w:r>
    </w:p>
    <w:p w14:paraId="18682BEB" w14:textId="77777777" w:rsidR="002B171E" w:rsidRDefault="002B171E" w:rsidP="002B171E">
      <w:pPr>
        <w:adjustRightInd/>
        <w:ind w:leftChars="400" w:left="1241" w:hangingChars="144" w:hanging="337"/>
        <w:rPr>
          <w:rFonts w:hAnsi="Times New Roman" w:cs="Times New Roman"/>
          <w:spacing w:val="4"/>
        </w:rPr>
      </w:pPr>
      <w:r>
        <w:rPr>
          <w:rFonts w:hAnsi="Times New Roman" w:cs="Times New Roman" w:hint="eastAsia"/>
          <w:spacing w:val="4"/>
        </w:rPr>
        <w:t>(ﾊ)</w:t>
      </w:r>
      <w:r w:rsidRPr="00515EF0">
        <w:rPr>
          <w:rFonts w:hAnsi="Times New Roman" w:cs="Times New Roman" w:hint="eastAsia"/>
          <w:spacing w:val="4"/>
        </w:rPr>
        <w:t>乙は、甲の同意を得ることなく、</w:t>
      </w:r>
      <w:r w:rsidR="00476D7E" w:rsidRPr="00515EF0">
        <w:rPr>
          <w:rFonts w:hAnsi="Times New Roman" w:cs="Times New Roman" w:hint="eastAsia"/>
          <w:spacing w:val="4"/>
        </w:rPr>
        <w:t>第三者に対し、非独占的な実施の許諾を行うことができる。</w:t>
      </w:r>
    </w:p>
    <w:p w14:paraId="40724924" w14:textId="2F87AAEB" w:rsidR="00FB75E7" w:rsidRDefault="00BF7F39" w:rsidP="003C2710">
      <w:pPr>
        <w:adjustRightInd/>
        <w:ind w:leftChars="400" w:left="1241" w:hangingChars="144" w:hanging="337"/>
        <w:rPr>
          <w:rFonts w:hAnsi="Times New Roman" w:cs="Times New Roman"/>
          <w:spacing w:val="4"/>
        </w:rPr>
      </w:pPr>
      <w:r>
        <w:rPr>
          <w:rFonts w:hAnsi="Times New Roman" w:cs="Times New Roman" w:hint="eastAsia"/>
          <w:spacing w:val="4"/>
        </w:rPr>
        <w:t>(ﾆ)</w:t>
      </w:r>
      <w:r w:rsidR="007A3622">
        <w:rPr>
          <w:rFonts w:hAnsi="Times New Roman" w:cs="Times New Roman" w:hint="eastAsia"/>
          <w:spacing w:val="4"/>
        </w:rPr>
        <w:t>甲及び乙による</w:t>
      </w:r>
      <w:r w:rsidRPr="00515EF0">
        <w:rPr>
          <w:rFonts w:hAnsi="Times New Roman" w:cs="Times New Roman" w:hint="eastAsia"/>
          <w:spacing w:val="4"/>
        </w:rPr>
        <w:t>第三者に対する実施許諾に係る対価は、甲及び乙に対し、当該共有に係る</w:t>
      </w:r>
      <w:r>
        <w:rPr>
          <w:rFonts w:hAnsi="Times New Roman" w:cs="Times New Roman" w:hint="eastAsia"/>
          <w:spacing w:val="4"/>
        </w:rPr>
        <w:t>本共有知的財産権</w:t>
      </w:r>
      <w:r w:rsidRPr="00515EF0">
        <w:rPr>
          <w:rFonts w:hAnsi="Times New Roman" w:cs="Times New Roman" w:hint="eastAsia"/>
          <w:spacing w:val="4"/>
        </w:rPr>
        <w:t>のそれぞれの持分に応じて配分される。</w:t>
      </w:r>
    </w:p>
    <w:p w14:paraId="7B6CB9B9" w14:textId="51EDEC8B" w:rsidR="002B171E" w:rsidRPr="00515EF0" w:rsidRDefault="002B171E" w:rsidP="002F2DFF">
      <w:pPr>
        <w:adjustRightInd/>
        <w:ind w:left="225" w:hangingChars="96" w:hanging="225"/>
        <w:rPr>
          <w:rFonts w:hAnsi="Times New Roman" w:cs="Times New Roman"/>
          <w:spacing w:val="4"/>
        </w:rPr>
      </w:pPr>
      <w:r>
        <w:rPr>
          <w:rFonts w:hAnsi="Times New Roman" w:cs="Times New Roman" w:hint="eastAsia"/>
          <w:spacing w:val="4"/>
        </w:rPr>
        <w:t>4</w:t>
      </w:r>
      <w:r w:rsidRPr="00515EF0">
        <w:rPr>
          <w:rFonts w:hAnsi="Times New Roman" w:cs="Times New Roman" w:hint="eastAsia"/>
          <w:spacing w:val="4"/>
        </w:rPr>
        <w:t xml:space="preserve">　乙は、前項の規定に基づき自己が行った選択について、事前に書面による甲の同意を得た上で、同項に定める他の選択に変更することができる。なお、当該変更がなされたときは、当該変更後の選択につき同項に定める条件が適用される。</w:t>
      </w:r>
    </w:p>
    <w:p w14:paraId="151DF1A2" w14:textId="723602DE" w:rsidR="00D40923" w:rsidRDefault="002B171E" w:rsidP="002F2DFF">
      <w:pPr>
        <w:adjustRightInd/>
        <w:ind w:left="225" w:hangingChars="96" w:hanging="225"/>
        <w:rPr>
          <w:rFonts w:hAnsi="Times New Roman" w:cs="Times New Roman"/>
          <w:spacing w:val="4"/>
        </w:rPr>
      </w:pPr>
      <w:r>
        <w:rPr>
          <w:rFonts w:hAnsi="Times New Roman" w:cs="Times New Roman" w:hint="eastAsia"/>
          <w:spacing w:val="4"/>
        </w:rPr>
        <w:t>5</w:t>
      </w:r>
      <w:r w:rsidRPr="00515EF0">
        <w:rPr>
          <w:rFonts w:hAnsi="Times New Roman" w:cs="Times New Roman" w:hint="eastAsia"/>
          <w:spacing w:val="4"/>
        </w:rPr>
        <w:t xml:space="preserve">　乙が共有に係る</w:t>
      </w:r>
      <w:r>
        <w:rPr>
          <w:rFonts w:hAnsi="Times New Roman" w:cs="Times New Roman" w:hint="eastAsia"/>
          <w:spacing w:val="4"/>
        </w:rPr>
        <w:t>本共有知的財産権</w:t>
      </w:r>
      <w:r w:rsidRPr="00515EF0">
        <w:rPr>
          <w:rFonts w:hAnsi="Times New Roman" w:cs="Times New Roman" w:hint="eastAsia"/>
          <w:spacing w:val="4"/>
        </w:rPr>
        <w:t>について</w:t>
      </w:r>
      <w:r w:rsidRPr="00B81D77">
        <w:rPr>
          <w:rFonts w:hAnsi="Times New Roman" w:cs="Times New Roman" w:hint="eastAsia"/>
          <w:spacing w:val="4"/>
        </w:rPr>
        <w:t>第3項第2号</w:t>
      </w:r>
      <w:r w:rsidRPr="00515EF0">
        <w:rPr>
          <w:rFonts w:hAnsi="Times New Roman" w:cs="Times New Roman" w:hint="eastAsia"/>
          <w:spacing w:val="4"/>
        </w:rPr>
        <w:t>の選択をしている場合において、その出願の日から</w:t>
      </w:r>
      <w:r>
        <w:rPr>
          <w:rFonts w:hAnsi="Times New Roman" w:cs="Times New Roman" w:hint="eastAsia"/>
          <w:spacing w:val="4"/>
        </w:rPr>
        <w:t>5</w:t>
      </w:r>
      <w:r w:rsidRPr="00515EF0">
        <w:rPr>
          <w:rFonts w:hAnsi="Times New Roman" w:cs="Times New Roman" w:hint="eastAsia"/>
          <w:spacing w:val="4"/>
        </w:rPr>
        <w:t>年</w:t>
      </w:r>
      <w:r w:rsidR="005D4817">
        <w:rPr>
          <w:rFonts w:hAnsi="Times New Roman" w:cs="Times New Roman" w:hint="eastAsia"/>
          <w:spacing w:val="4"/>
        </w:rPr>
        <w:t>（</w:t>
      </w:r>
      <w:r w:rsidRPr="00515EF0">
        <w:rPr>
          <w:rFonts w:hAnsi="Times New Roman" w:cs="Times New Roman" w:hint="eastAsia"/>
          <w:spacing w:val="4"/>
        </w:rPr>
        <w:t>乙が前項の規定に基づき</w:t>
      </w:r>
      <w:r w:rsidRPr="00B81D77">
        <w:rPr>
          <w:rFonts w:hAnsi="Times New Roman" w:cs="Times New Roman" w:hint="eastAsia"/>
          <w:spacing w:val="4"/>
        </w:rPr>
        <w:t>第3項第2号</w:t>
      </w:r>
      <w:r w:rsidRPr="00515EF0">
        <w:rPr>
          <w:rFonts w:hAnsi="Times New Roman" w:cs="Times New Roman" w:hint="eastAsia"/>
          <w:spacing w:val="4"/>
        </w:rPr>
        <w:t>の選択に変更した場合にあっては、当該変更の日から</w:t>
      </w:r>
      <w:r>
        <w:rPr>
          <w:rFonts w:hAnsi="Times New Roman" w:cs="Times New Roman" w:hint="eastAsia"/>
          <w:spacing w:val="4"/>
        </w:rPr>
        <w:t>3</w:t>
      </w:r>
      <w:r w:rsidRPr="00515EF0">
        <w:rPr>
          <w:rFonts w:hAnsi="Times New Roman" w:cs="Times New Roman" w:hint="eastAsia"/>
          <w:spacing w:val="4"/>
        </w:rPr>
        <w:t>年</w:t>
      </w:r>
      <w:r w:rsidR="005D4817">
        <w:rPr>
          <w:rFonts w:hAnsi="Times New Roman" w:cs="Times New Roman" w:hint="eastAsia"/>
          <w:spacing w:val="4"/>
        </w:rPr>
        <w:t>）</w:t>
      </w:r>
      <w:r w:rsidRPr="00515EF0">
        <w:rPr>
          <w:rFonts w:hAnsi="Times New Roman" w:cs="Times New Roman" w:hint="eastAsia"/>
          <w:spacing w:val="4"/>
        </w:rPr>
        <w:t>が経過した以後においてその実施が正当な理由なくなされていないと甲が判断したときは、甲は、乙に対し書面によりその旨を通知した上で、以後、同号の規定にかかわらず、当該共有に係る</w:t>
      </w:r>
      <w:r>
        <w:rPr>
          <w:rFonts w:hAnsi="Times New Roman" w:cs="Times New Roman" w:hint="eastAsia"/>
          <w:spacing w:val="4"/>
        </w:rPr>
        <w:t>本共有知的財産権</w:t>
      </w:r>
      <w:r w:rsidRPr="00515EF0">
        <w:rPr>
          <w:rFonts w:hAnsi="Times New Roman" w:cs="Times New Roman" w:hint="eastAsia"/>
          <w:spacing w:val="4"/>
        </w:rPr>
        <w:t>について、第三者に対し、実施の許諾を行うことができるものとし、当該通知後は、</w:t>
      </w:r>
      <w:r w:rsidRPr="00B81D77">
        <w:rPr>
          <w:rFonts w:hAnsi="Times New Roman" w:cs="Times New Roman" w:hint="eastAsia"/>
          <w:spacing w:val="4"/>
        </w:rPr>
        <w:t>同項第3号</w:t>
      </w:r>
      <w:r w:rsidRPr="00515EF0">
        <w:rPr>
          <w:rFonts w:hAnsi="Times New Roman" w:cs="Times New Roman" w:hint="eastAsia"/>
          <w:spacing w:val="4"/>
        </w:rPr>
        <w:t>の条件が適用されるものとする。</w:t>
      </w:r>
    </w:p>
    <w:p w14:paraId="7688CB5A" w14:textId="77777777" w:rsidR="00AC6956" w:rsidRDefault="00AC6956" w:rsidP="004F2B3E">
      <w:pPr>
        <w:adjustRightInd/>
        <w:rPr>
          <w:rFonts w:hAnsi="Times New Roman" w:cs="Times New Roman"/>
          <w:spacing w:val="4"/>
        </w:rPr>
      </w:pPr>
    </w:p>
    <w:p w14:paraId="78EE3826" w14:textId="60C81C08" w:rsidR="00AC6956" w:rsidRDefault="005D4817" w:rsidP="00AC6956">
      <w:pPr>
        <w:adjustRightInd/>
        <w:rPr>
          <w:rFonts w:hAnsi="Times New Roman" w:cs="Times New Roman"/>
          <w:spacing w:val="4"/>
        </w:rPr>
      </w:pPr>
      <w:r>
        <w:rPr>
          <w:rFonts w:hAnsi="Times New Roman" w:cs="Times New Roman"/>
          <w:spacing w:val="4"/>
        </w:rPr>
        <w:t>（</w:t>
      </w:r>
      <w:r w:rsidR="00AC6956">
        <w:rPr>
          <w:rFonts w:hAnsi="Times New Roman" w:cs="Times New Roman" w:hint="eastAsia"/>
          <w:spacing w:val="4"/>
        </w:rPr>
        <w:t>ノウハウ</w:t>
      </w:r>
      <w:r>
        <w:rPr>
          <w:rFonts w:hAnsi="Times New Roman" w:cs="Times New Roman"/>
          <w:spacing w:val="4"/>
        </w:rPr>
        <w:t>）</w:t>
      </w:r>
    </w:p>
    <w:p w14:paraId="65ECFEC4" w14:textId="2B0C4ED7" w:rsidR="00AC6956" w:rsidRPr="00AC6956" w:rsidRDefault="00AC6956" w:rsidP="00AC6956">
      <w:pPr>
        <w:adjustRightInd/>
        <w:ind w:left="225" w:hangingChars="96" w:hanging="225"/>
        <w:rPr>
          <w:rFonts w:hAnsi="Times New Roman" w:cs="Times New Roman"/>
          <w:spacing w:val="4"/>
        </w:rPr>
      </w:pPr>
      <w:r w:rsidRPr="00760936">
        <w:rPr>
          <w:rFonts w:hAnsi="Times New Roman" w:cs="Times New Roman" w:hint="eastAsia"/>
          <w:spacing w:val="4"/>
        </w:rPr>
        <w:t>第</w:t>
      </w:r>
      <w:r w:rsidR="00B600F9">
        <w:rPr>
          <w:rFonts w:hAnsi="Times New Roman" w:cs="Times New Roman" w:hint="eastAsia"/>
          <w:spacing w:val="4"/>
        </w:rPr>
        <w:t>11</w:t>
      </w:r>
      <w:r w:rsidRPr="00760936">
        <w:rPr>
          <w:rFonts w:hAnsi="Times New Roman" w:cs="Times New Roman" w:hint="eastAsia"/>
          <w:spacing w:val="4"/>
        </w:rPr>
        <w:t>条</w:t>
      </w:r>
      <w:r>
        <w:rPr>
          <w:rFonts w:hAnsi="Times New Roman" w:cs="Times New Roman" w:hint="eastAsia"/>
          <w:spacing w:val="4"/>
        </w:rPr>
        <w:t xml:space="preserve">　</w:t>
      </w:r>
      <w:r w:rsidR="004C4524" w:rsidRPr="00D76D2B">
        <w:rPr>
          <w:rFonts w:hAnsi="Times New Roman" w:cs="Times New Roman" w:hint="eastAsia"/>
          <w:spacing w:val="4"/>
        </w:rPr>
        <w:t>甲及び乙は、本研究の実施に伴い</w:t>
      </w:r>
      <w:r w:rsidR="004C4524">
        <w:rPr>
          <w:rFonts w:hAnsi="Times New Roman" w:cs="Times New Roman" w:hint="eastAsia"/>
          <w:spacing w:val="4"/>
        </w:rPr>
        <w:t>、</w:t>
      </w:r>
      <w:r w:rsidR="004C4524" w:rsidRPr="00AC6956">
        <w:rPr>
          <w:rFonts w:hAnsi="Times New Roman" w:cs="Times New Roman" w:hint="eastAsia"/>
          <w:spacing w:val="4"/>
        </w:rPr>
        <w:t>ノウハウに該当するもの</w:t>
      </w:r>
      <w:r w:rsidR="004C4524" w:rsidRPr="00D76D2B">
        <w:rPr>
          <w:rFonts w:hAnsi="Times New Roman" w:cs="Times New Roman" w:hint="eastAsia"/>
          <w:spacing w:val="4"/>
        </w:rPr>
        <w:t>が生じた場合に</w:t>
      </w:r>
      <w:r w:rsidR="004C4524" w:rsidRPr="00D76D2B">
        <w:rPr>
          <w:rFonts w:hAnsi="Times New Roman" w:cs="Times New Roman" w:hint="eastAsia"/>
          <w:spacing w:val="4"/>
        </w:rPr>
        <w:lastRenderedPageBreak/>
        <w:t>は、速やかにその事実及び内容を</w:t>
      </w:r>
      <w:r w:rsidR="004C4524">
        <w:rPr>
          <w:rFonts w:hAnsi="Times New Roman" w:cs="Times New Roman" w:hint="eastAsia"/>
          <w:spacing w:val="4"/>
        </w:rPr>
        <w:t>相手方</w:t>
      </w:r>
      <w:r w:rsidR="004C4524" w:rsidRPr="00D76D2B">
        <w:rPr>
          <w:rFonts w:hAnsi="Times New Roman" w:cs="Times New Roman" w:hint="eastAsia"/>
          <w:spacing w:val="4"/>
        </w:rPr>
        <w:t>に通知し、</w:t>
      </w:r>
      <w:r w:rsidRPr="00AC6956">
        <w:rPr>
          <w:rFonts w:hAnsi="Times New Roman" w:cs="Times New Roman" w:hint="eastAsia"/>
          <w:spacing w:val="4"/>
        </w:rPr>
        <w:t>協議の上、書面にて特定するものとする。</w:t>
      </w:r>
    </w:p>
    <w:p w14:paraId="4FF693DF" w14:textId="77777777" w:rsidR="00AC6956" w:rsidRDefault="00AC6956" w:rsidP="002F2DFF">
      <w:pPr>
        <w:adjustRightInd/>
        <w:ind w:left="225" w:hangingChars="96" w:hanging="225"/>
        <w:rPr>
          <w:rFonts w:hAnsi="Times New Roman" w:cs="Times New Roman"/>
          <w:spacing w:val="4"/>
        </w:rPr>
      </w:pPr>
      <w:r w:rsidRPr="00AC6956">
        <w:rPr>
          <w:rFonts w:hAnsi="Times New Roman" w:cs="Times New Roman"/>
          <w:spacing w:val="4"/>
        </w:rPr>
        <w:t>2</w:t>
      </w:r>
      <w:r>
        <w:rPr>
          <w:rFonts w:hAnsi="Times New Roman" w:cs="Times New Roman" w:hint="eastAsia"/>
          <w:spacing w:val="4"/>
        </w:rPr>
        <w:t xml:space="preserve">　</w:t>
      </w:r>
      <w:r w:rsidRPr="00AC6956">
        <w:rPr>
          <w:rFonts w:hAnsi="Times New Roman" w:cs="Times New Roman" w:hint="eastAsia"/>
          <w:spacing w:val="4"/>
        </w:rPr>
        <w:t>特定されたノウハウは、秘密として保持し</w:t>
      </w:r>
      <w:r w:rsidR="00C93983">
        <w:rPr>
          <w:rFonts w:hAnsi="Times New Roman" w:cs="Times New Roman" w:hint="eastAsia"/>
          <w:spacing w:val="4"/>
        </w:rPr>
        <w:t>、</w:t>
      </w:r>
      <w:r w:rsidRPr="00AC6956">
        <w:rPr>
          <w:rFonts w:hAnsi="Times New Roman" w:cs="Times New Roman" w:hint="eastAsia"/>
          <w:spacing w:val="4"/>
        </w:rPr>
        <w:t>相手方の書面による承諾なく、第三者に開示してはならない。</w:t>
      </w:r>
    </w:p>
    <w:p w14:paraId="4193B6B7" w14:textId="12396A58" w:rsidR="00D3489D" w:rsidRDefault="00D3489D" w:rsidP="002F2DFF">
      <w:pPr>
        <w:adjustRightInd/>
        <w:ind w:left="225" w:hangingChars="96" w:hanging="225"/>
        <w:rPr>
          <w:rFonts w:hAnsi="Times New Roman" w:cs="Times New Roman"/>
          <w:spacing w:val="4"/>
        </w:rPr>
      </w:pPr>
      <w:r w:rsidRPr="00D3489D">
        <w:rPr>
          <w:rFonts w:hAnsi="Times New Roman" w:cs="Times New Roman"/>
          <w:spacing w:val="4"/>
        </w:rPr>
        <w:t>3</w:t>
      </w:r>
      <w:r w:rsidRPr="00D3489D">
        <w:rPr>
          <w:rFonts w:hAnsi="Times New Roman" w:cs="Times New Roman" w:hint="eastAsia"/>
          <w:spacing w:val="4"/>
        </w:rPr>
        <w:t xml:space="preserve">　ノウハウ</w:t>
      </w:r>
      <w:r w:rsidR="009351CB">
        <w:rPr>
          <w:rFonts w:hAnsi="Times New Roman" w:cs="Times New Roman" w:hint="eastAsia"/>
          <w:spacing w:val="4"/>
        </w:rPr>
        <w:t>の秘密保持</w:t>
      </w:r>
      <w:r w:rsidRPr="00D3489D">
        <w:rPr>
          <w:rFonts w:hAnsi="Times New Roman" w:cs="Times New Roman" w:hint="eastAsia"/>
          <w:spacing w:val="4"/>
        </w:rPr>
        <w:t>期間は、ノウハウを特定した日</w:t>
      </w:r>
      <w:r w:rsidR="00C85BE9">
        <w:rPr>
          <w:rFonts w:hAnsi="Times New Roman" w:cs="Times New Roman" w:hint="eastAsia"/>
          <w:spacing w:val="4"/>
        </w:rPr>
        <w:t>に始まり、</w:t>
      </w:r>
      <w:r w:rsidR="00C85BE9" w:rsidRPr="00C85BE9">
        <w:rPr>
          <w:rFonts w:hAnsi="Times New Roman" w:cs="Times New Roman" w:hint="eastAsia"/>
          <w:spacing w:val="4"/>
        </w:rPr>
        <w:t>本研究終了の翌日から起算して</w:t>
      </w:r>
      <w:r w:rsidR="00C85BE9" w:rsidRPr="00C85BE9">
        <w:rPr>
          <w:rFonts w:hAnsi="Times New Roman" w:cs="Times New Roman"/>
          <w:spacing w:val="4"/>
        </w:rPr>
        <w:t>3年を経過した時に満了する</w:t>
      </w:r>
      <w:r w:rsidRPr="00D3489D">
        <w:rPr>
          <w:rFonts w:hAnsi="Times New Roman" w:cs="Times New Roman" w:hint="eastAsia"/>
          <w:spacing w:val="4"/>
        </w:rPr>
        <w:t>。ただし、甲及び乙は、協議の上、</w:t>
      </w:r>
      <w:r w:rsidR="009351CB">
        <w:rPr>
          <w:rFonts w:hAnsi="Times New Roman" w:cs="Times New Roman" w:hint="eastAsia"/>
          <w:spacing w:val="4"/>
        </w:rPr>
        <w:t>秘密保持</w:t>
      </w:r>
      <w:r w:rsidRPr="00D3489D">
        <w:rPr>
          <w:rFonts w:hAnsi="Times New Roman" w:cs="Times New Roman" w:hint="eastAsia"/>
          <w:spacing w:val="4"/>
        </w:rPr>
        <w:t>期間を延長し又は短縮することができる。</w:t>
      </w:r>
    </w:p>
    <w:p w14:paraId="1F790103" w14:textId="142B66B4" w:rsidR="006D53F6" w:rsidRDefault="006D53F6" w:rsidP="004F2B3E">
      <w:pPr>
        <w:adjustRightInd/>
        <w:ind w:left="225" w:hangingChars="96" w:hanging="225"/>
        <w:rPr>
          <w:rFonts w:hAnsi="Times New Roman" w:cs="Times New Roman"/>
          <w:spacing w:val="4"/>
        </w:rPr>
      </w:pPr>
    </w:p>
    <w:p w14:paraId="482E672F" w14:textId="5D55749F" w:rsidR="00D96CC5" w:rsidRDefault="005D4817" w:rsidP="00D96CC5">
      <w:pPr>
        <w:adjustRightInd/>
      </w:pPr>
      <w:r>
        <w:t>（</w:t>
      </w:r>
      <w:r w:rsidR="00D96CC5">
        <w:rPr>
          <w:rFonts w:hint="eastAsia"/>
        </w:rPr>
        <w:t>秘密保持</w:t>
      </w:r>
      <w:r>
        <w:t>）</w:t>
      </w:r>
    </w:p>
    <w:p w14:paraId="37395443" w14:textId="17001063" w:rsidR="00D96CC5" w:rsidRDefault="00D96CC5" w:rsidP="004F2B3E">
      <w:pPr>
        <w:adjustRightInd/>
        <w:ind w:left="226" w:hangingChars="100" w:hanging="226"/>
      </w:pPr>
      <w:r>
        <w:rPr>
          <w:rFonts w:hint="eastAsia"/>
        </w:rPr>
        <w:t>第</w:t>
      </w:r>
      <w:r w:rsidR="00B600F9">
        <w:rPr>
          <w:rFonts w:hint="eastAsia"/>
        </w:rPr>
        <w:t>12</w:t>
      </w:r>
      <w:r>
        <w:rPr>
          <w:rFonts w:hint="eastAsia"/>
        </w:rPr>
        <w:t>条　甲及び乙は、本研究の実施に当たり、相手方</w:t>
      </w:r>
      <w:r w:rsidR="00517188">
        <w:rPr>
          <w:rFonts w:hint="eastAsia"/>
        </w:rPr>
        <w:t>から</w:t>
      </w:r>
      <w:r>
        <w:rPr>
          <w:rFonts w:hint="eastAsia"/>
        </w:rPr>
        <w:t>開示又は提供を受けた技術上及び営業上の情報のうち、提供又は開示の際に相手方</w:t>
      </w:r>
      <w:r w:rsidR="00517188">
        <w:rPr>
          <w:rFonts w:hint="eastAsia"/>
        </w:rPr>
        <w:t>から</w:t>
      </w:r>
      <w:r>
        <w:rPr>
          <w:rFonts w:hint="eastAsia"/>
        </w:rPr>
        <w:t>秘密である旨の表示が明記され</w:t>
      </w:r>
      <w:r w:rsidR="002D7C36">
        <w:rPr>
          <w:rFonts w:hint="eastAsia"/>
        </w:rPr>
        <w:t>若しくは</w:t>
      </w:r>
      <w:r>
        <w:rPr>
          <w:rFonts w:hint="eastAsia"/>
        </w:rPr>
        <w:t>口頭で開示されかつ開示に際し秘密である旨明示され開示後</w:t>
      </w:r>
      <w:r>
        <w:t>30</w:t>
      </w:r>
      <w:r>
        <w:rPr>
          <w:rFonts w:hint="eastAsia"/>
        </w:rPr>
        <w:t>日以内に書面で相手方に対して通知されたもの</w:t>
      </w:r>
      <w:r w:rsidR="005D4817">
        <w:t>（</w:t>
      </w:r>
      <w:r>
        <w:rPr>
          <w:rFonts w:hint="eastAsia"/>
        </w:rPr>
        <w:t>以下、「秘密情報」という</w:t>
      </w:r>
      <w:r w:rsidR="00AA324B">
        <w:rPr>
          <w:rFonts w:hint="eastAsia"/>
        </w:rPr>
        <w:t>。</w:t>
      </w:r>
      <w:r w:rsidR="005D4817">
        <w:t>）</w:t>
      </w:r>
      <w:r>
        <w:rPr>
          <w:rFonts w:hint="eastAsia"/>
        </w:rPr>
        <w:t>について、別表第</w:t>
      </w:r>
      <w:r>
        <w:t>1</w:t>
      </w:r>
      <w:r>
        <w:rPr>
          <w:rFonts w:hint="eastAsia"/>
        </w:rPr>
        <w:t>で指定する研究担当者以外に開示・漏洩してはならない。甲及び乙は、秘密情報について、当該研究担当者がその所属を離れた後も含め保持する義務を、当該研究担当者に対し負わせるものとする。ただし、次のいずれかに該当する情報については、この限りではない。</w:t>
      </w:r>
    </w:p>
    <w:p w14:paraId="2D624E2E" w14:textId="77777777" w:rsidR="00D96CC5" w:rsidRDefault="00D96CC5" w:rsidP="00D96CC5">
      <w:pPr>
        <w:adjustRightInd/>
        <w:ind w:leftChars="200" w:left="904" w:hangingChars="200" w:hanging="452"/>
      </w:pPr>
      <w:r>
        <w:t xml:space="preserve">(1) </w:t>
      </w:r>
      <w:r>
        <w:rPr>
          <w:rFonts w:hint="eastAsia"/>
        </w:rPr>
        <w:t>開示又は提供を受けた際、既に自己が保有していたことを証明できる情報</w:t>
      </w:r>
    </w:p>
    <w:p w14:paraId="2F5E0B43" w14:textId="77777777" w:rsidR="00D96CC5" w:rsidRDefault="00D96CC5" w:rsidP="00D96CC5">
      <w:pPr>
        <w:adjustRightInd/>
        <w:ind w:leftChars="200" w:left="904" w:hangingChars="200" w:hanging="452"/>
      </w:pPr>
      <w:r>
        <w:t xml:space="preserve">(2) </w:t>
      </w:r>
      <w:r>
        <w:rPr>
          <w:rFonts w:hint="eastAsia"/>
        </w:rPr>
        <w:t>開示又は提供を受けた際、既に公知となっている情報</w:t>
      </w:r>
    </w:p>
    <w:p w14:paraId="45E2C6EE" w14:textId="77777777" w:rsidR="00D96CC5" w:rsidRDefault="00D96CC5" w:rsidP="00D96CC5">
      <w:pPr>
        <w:adjustRightInd/>
        <w:ind w:leftChars="200" w:left="904" w:hangingChars="200" w:hanging="452"/>
      </w:pPr>
      <w:r>
        <w:t xml:space="preserve">(3) </w:t>
      </w:r>
      <w:r>
        <w:rPr>
          <w:rFonts w:hint="eastAsia"/>
        </w:rPr>
        <w:t>開示又は提供を受けた後、自己の責めによらずに公知となった情報</w:t>
      </w:r>
    </w:p>
    <w:p w14:paraId="27F67E24" w14:textId="2CE7BB78" w:rsidR="00D96CC5" w:rsidRDefault="00D96CC5" w:rsidP="00D96CC5">
      <w:pPr>
        <w:adjustRightInd/>
        <w:ind w:leftChars="200" w:left="904" w:hangingChars="200" w:hanging="452"/>
      </w:pPr>
      <w:r>
        <w:t xml:space="preserve">(4) </w:t>
      </w:r>
      <w:r>
        <w:rPr>
          <w:rFonts w:hint="eastAsia"/>
        </w:rPr>
        <w:t>正当な権限を有する第三者から適法に取得したことを証明できる</w:t>
      </w:r>
      <w:r w:rsidR="0086628E">
        <w:rPr>
          <w:rFonts w:hint="eastAsia"/>
        </w:rPr>
        <w:t>情報</w:t>
      </w:r>
    </w:p>
    <w:p w14:paraId="3651F136" w14:textId="77777777" w:rsidR="00D96CC5" w:rsidRDefault="00D96CC5" w:rsidP="00D96CC5">
      <w:pPr>
        <w:adjustRightInd/>
        <w:ind w:leftChars="200" w:left="904" w:hangingChars="200" w:hanging="452"/>
      </w:pPr>
      <w:r>
        <w:t xml:space="preserve">(5) </w:t>
      </w:r>
      <w:r>
        <w:rPr>
          <w:rFonts w:hint="eastAsia"/>
        </w:rPr>
        <w:t>相手方から開示又は提供された情報によることなく独自に開発・取得していたことを証明できる情報</w:t>
      </w:r>
    </w:p>
    <w:p w14:paraId="009F7F0F" w14:textId="77777777" w:rsidR="00D96CC5" w:rsidRDefault="00D96CC5" w:rsidP="00D96CC5">
      <w:pPr>
        <w:adjustRightInd/>
        <w:ind w:leftChars="200" w:left="904" w:hangingChars="200" w:hanging="452"/>
      </w:pPr>
      <w:r>
        <w:t xml:space="preserve">(6) </w:t>
      </w:r>
      <w:r>
        <w:rPr>
          <w:rFonts w:hint="eastAsia"/>
        </w:rPr>
        <w:t>書面により事前に相手方の同意を得たもの</w:t>
      </w:r>
    </w:p>
    <w:p w14:paraId="01DA1F25" w14:textId="788159D0" w:rsidR="00DC3F7F" w:rsidRPr="00DC3F7F" w:rsidRDefault="00DC3F7F" w:rsidP="002F2DFF">
      <w:pPr>
        <w:adjustRightInd/>
        <w:ind w:left="226" w:hangingChars="100" w:hanging="226"/>
      </w:pPr>
      <w:r>
        <w:rPr>
          <w:rFonts w:hint="eastAsia"/>
        </w:rPr>
        <w:t xml:space="preserve">2　</w:t>
      </w:r>
      <w:r w:rsidRPr="00DA7B8D">
        <w:rPr>
          <w:rFonts w:hint="eastAsia"/>
        </w:rPr>
        <w:t>甲及び乙は、秘密情報を</w:t>
      </w:r>
      <w:r>
        <w:rPr>
          <w:rFonts w:hint="eastAsia"/>
        </w:rPr>
        <w:t>本研究</w:t>
      </w:r>
      <w:r w:rsidRPr="00DA7B8D">
        <w:rPr>
          <w:rFonts w:hint="eastAsia"/>
        </w:rPr>
        <w:t>以外の目的に使用してはならない。ただし、書面により事前に相手方の同意を得た場合はこの限りではない。</w:t>
      </w:r>
    </w:p>
    <w:p w14:paraId="27E986DE" w14:textId="155F7514" w:rsidR="001B4289" w:rsidRPr="002D3DAF" w:rsidRDefault="00DC3F7F" w:rsidP="002F2DFF">
      <w:pPr>
        <w:ind w:left="226" w:hangingChars="100" w:hanging="226"/>
        <w:jc w:val="left"/>
        <w:rPr>
          <w:rFonts w:asciiTheme="minorEastAsia" w:hAnsiTheme="minorEastAsia"/>
          <w:color w:val="auto"/>
        </w:rPr>
      </w:pPr>
      <w:r>
        <w:rPr>
          <w:rFonts w:asciiTheme="minorEastAsia" w:hAnsiTheme="minorEastAsia" w:hint="eastAsia"/>
          <w:color w:val="auto"/>
        </w:rPr>
        <w:t>3</w:t>
      </w:r>
      <w:r w:rsidR="001B4289" w:rsidRPr="002D3DAF">
        <w:rPr>
          <w:rFonts w:asciiTheme="minorEastAsia" w:hAnsiTheme="minorEastAsia" w:hint="eastAsia"/>
          <w:color w:val="auto"/>
        </w:rPr>
        <w:t xml:space="preserve">　</w:t>
      </w:r>
      <w:r w:rsidRPr="00B81D77">
        <w:rPr>
          <w:rFonts w:asciiTheme="minorEastAsia" w:hAnsiTheme="minorEastAsia" w:hint="eastAsia"/>
          <w:color w:val="auto"/>
        </w:rPr>
        <w:t>第1</w:t>
      </w:r>
      <w:r w:rsidR="001B4289" w:rsidRPr="00B81D77">
        <w:rPr>
          <w:rFonts w:asciiTheme="minorEastAsia" w:hAnsiTheme="minorEastAsia" w:hint="eastAsia"/>
          <w:color w:val="auto"/>
        </w:rPr>
        <w:t>項</w:t>
      </w:r>
      <w:r w:rsidR="00BB2B72">
        <w:rPr>
          <w:rFonts w:asciiTheme="minorEastAsia" w:hAnsiTheme="minorEastAsia" w:hint="eastAsia"/>
          <w:color w:val="auto"/>
        </w:rPr>
        <w:t>の規定</w:t>
      </w:r>
      <w:r w:rsidR="001B4289">
        <w:rPr>
          <w:rFonts w:asciiTheme="minorEastAsia" w:hAnsiTheme="minorEastAsia" w:hint="eastAsia"/>
          <w:color w:val="auto"/>
        </w:rPr>
        <w:t>にかかわらず、</w:t>
      </w:r>
      <w:r w:rsidR="001B4289" w:rsidRPr="002D3DAF">
        <w:rPr>
          <w:rFonts w:asciiTheme="minorEastAsia" w:hAnsiTheme="minorEastAsia" w:hint="eastAsia"/>
          <w:color w:val="auto"/>
        </w:rPr>
        <w:t>甲及び乙は、本研究遂行のために必要最小限の</w:t>
      </w:r>
      <w:r w:rsidR="000E706E">
        <w:rPr>
          <w:rFonts w:asciiTheme="minorEastAsia" w:hAnsiTheme="minorEastAsia" w:hint="eastAsia"/>
          <w:color w:val="auto"/>
        </w:rPr>
        <w:t>範囲で</w:t>
      </w:r>
      <w:r w:rsidR="001B4289" w:rsidRPr="002D3DAF">
        <w:rPr>
          <w:rFonts w:asciiTheme="minorEastAsia" w:hAnsiTheme="minorEastAsia" w:hint="eastAsia"/>
          <w:color w:val="auto"/>
        </w:rPr>
        <w:t>自己の役員、従業員、教職員及び学生</w:t>
      </w:r>
      <w:r w:rsidR="005D4817">
        <w:rPr>
          <w:rFonts w:asciiTheme="minorEastAsia" w:hAnsiTheme="minorEastAsia" w:hint="eastAsia"/>
          <w:color w:val="auto"/>
        </w:rPr>
        <w:t>（</w:t>
      </w:r>
      <w:r w:rsidR="001B4289" w:rsidRPr="002D3DAF">
        <w:rPr>
          <w:rFonts w:asciiTheme="minorEastAsia" w:hAnsiTheme="minorEastAsia" w:hint="eastAsia"/>
          <w:color w:val="auto"/>
        </w:rPr>
        <w:t>以下、「当該従業員等」という</w:t>
      </w:r>
      <w:r w:rsidR="00AA324B">
        <w:rPr>
          <w:rFonts w:asciiTheme="minorEastAsia" w:hAnsiTheme="minorEastAsia" w:hint="eastAsia"/>
          <w:color w:val="auto"/>
        </w:rPr>
        <w:t>。</w:t>
      </w:r>
      <w:r w:rsidR="005D4817">
        <w:rPr>
          <w:rFonts w:asciiTheme="minorEastAsia" w:hAnsiTheme="minorEastAsia" w:hint="eastAsia"/>
          <w:color w:val="auto"/>
        </w:rPr>
        <w:t>）</w:t>
      </w:r>
      <w:r w:rsidR="001B4289" w:rsidRPr="002D3DAF">
        <w:rPr>
          <w:rFonts w:asciiTheme="minorEastAsia" w:hAnsiTheme="minorEastAsia" w:hint="eastAsia"/>
          <w:color w:val="auto"/>
        </w:rPr>
        <w:t>に対してのみ、必要な限度において、秘密情報を開示することができるものとする。この場合、甲及び乙は、当該従業員等に本契約に定める秘密保持義務等を課すものとし、当該従業員等が違反した場合には、相手方に対し当該違反に関する一切の責めを負うものとし、当該従業員等の退職</w:t>
      </w:r>
      <w:r w:rsidR="001B4289">
        <w:rPr>
          <w:rFonts w:asciiTheme="minorEastAsia" w:hAnsiTheme="minorEastAsia" w:hint="eastAsia"/>
          <w:color w:val="auto"/>
        </w:rPr>
        <w:t>又は卒業</w:t>
      </w:r>
      <w:r w:rsidR="001B4289" w:rsidRPr="002D3DAF">
        <w:rPr>
          <w:rFonts w:asciiTheme="minorEastAsia" w:hAnsiTheme="minorEastAsia" w:hint="eastAsia"/>
          <w:color w:val="auto"/>
        </w:rPr>
        <w:t>後の違反についても同様とする。</w:t>
      </w:r>
    </w:p>
    <w:p w14:paraId="44E7A902" w14:textId="77777777" w:rsidR="001B4289" w:rsidRPr="002D3DAF" w:rsidRDefault="00DC3F7F" w:rsidP="002F2DFF">
      <w:pPr>
        <w:ind w:left="226" w:hangingChars="100" w:hanging="226"/>
        <w:jc w:val="left"/>
        <w:rPr>
          <w:color w:val="auto"/>
        </w:rPr>
      </w:pPr>
      <w:r>
        <w:rPr>
          <w:rFonts w:asciiTheme="minorEastAsia" w:hAnsiTheme="minorEastAsia" w:hint="eastAsia"/>
          <w:color w:val="auto"/>
        </w:rPr>
        <w:t>4</w:t>
      </w:r>
      <w:r w:rsidR="001B4289" w:rsidRPr="002D3DAF">
        <w:rPr>
          <w:rFonts w:asciiTheme="minorEastAsia" w:hAnsiTheme="minorEastAsia" w:hint="eastAsia"/>
          <w:color w:val="auto"/>
        </w:rPr>
        <w:t xml:space="preserve">　甲及び乙は、万一秘密情報が第三者に漏洩した場合又はその恐れが生じた場合には、その旨を</w:t>
      </w:r>
      <w:r w:rsidR="001B4289" w:rsidRPr="002D3DAF">
        <w:rPr>
          <w:rFonts w:hint="eastAsia"/>
          <w:color w:val="auto"/>
        </w:rPr>
        <w:t>直ちに相手方に通知するとともに、漏洩の拡大防止に努めなければならない。</w:t>
      </w:r>
    </w:p>
    <w:p w14:paraId="332BA24C" w14:textId="77777777" w:rsidR="00340F61" w:rsidRDefault="00340F61" w:rsidP="00760936">
      <w:pPr>
        <w:adjustRightInd/>
        <w:rPr>
          <w:rFonts w:hAnsi="Times New Roman" w:cs="Times New Roman"/>
          <w:spacing w:val="4"/>
        </w:rPr>
      </w:pPr>
    </w:p>
    <w:p w14:paraId="14F083BE" w14:textId="1371963E" w:rsidR="00340F61" w:rsidRDefault="005D4817" w:rsidP="00340F61">
      <w:pPr>
        <w:adjustRightInd/>
        <w:rPr>
          <w:rFonts w:hAnsi="Times New Roman" w:cs="Times New Roman"/>
          <w:spacing w:val="4"/>
        </w:rPr>
      </w:pPr>
      <w:r>
        <w:rPr>
          <w:rFonts w:hAnsi="Times New Roman" w:cs="Times New Roman"/>
          <w:spacing w:val="4"/>
        </w:rPr>
        <w:t>（</w:t>
      </w:r>
      <w:r w:rsidR="00340F61">
        <w:rPr>
          <w:rFonts w:hAnsi="Times New Roman" w:cs="Times New Roman" w:hint="eastAsia"/>
          <w:spacing w:val="4"/>
        </w:rPr>
        <w:t>再</w:t>
      </w:r>
      <w:r w:rsidR="00457667">
        <w:rPr>
          <w:rFonts w:hAnsi="Times New Roman" w:cs="Times New Roman" w:hint="eastAsia"/>
          <w:spacing w:val="4"/>
        </w:rPr>
        <w:t>委託</w:t>
      </w:r>
      <w:r w:rsidR="0063166F">
        <w:rPr>
          <w:rFonts w:hAnsi="Times New Roman" w:cs="Times New Roman" w:hint="eastAsia"/>
          <w:spacing w:val="4"/>
        </w:rPr>
        <w:t>等</w:t>
      </w:r>
      <w:r w:rsidR="00340F61">
        <w:rPr>
          <w:rFonts w:hAnsi="Times New Roman" w:cs="Times New Roman" w:hint="eastAsia"/>
          <w:spacing w:val="4"/>
        </w:rPr>
        <w:t>の禁止</w:t>
      </w:r>
      <w:r>
        <w:rPr>
          <w:rFonts w:hAnsi="Times New Roman" w:cs="Times New Roman"/>
          <w:spacing w:val="4"/>
        </w:rPr>
        <w:t>）</w:t>
      </w:r>
    </w:p>
    <w:p w14:paraId="501B7320" w14:textId="5337B3B1" w:rsidR="0063166F" w:rsidRPr="009B220D" w:rsidRDefault="00340F61" w:rsidP="0063166F">
      <w:pPr>
        <w:adjustRightInd/>
        <w:ind w:left="225" w:hangingChars="96" w:hanging="225"/>
        <w:rPr>
          <w:rFonts w:hAnsi="Times New Roman" w:cs="Times New Roman"/>
          <w:color w:val="auto"/>
          <w:spacing w:val="4"/>
        </w:rPr>
      </w:pPr>
      <w:r w:rsidRPr="00760936">
        <w:rPr>
          <w:rFonts w:hAnsi="Times New Roman" w:cs="Times New Roman" w:hint="eastAsia"/>
          <w:spacing w:val="4"/>
        </w:rPr>
        <w:t>第</w:t>
      </w:r>
      <w:r w:rsidR="00B600F9">
        <w:rPr>
          <w:rFonts w:hAnsi="Times New Roman" w:cs="Times New Roman" w:hint="eastAsia"/>
          <w:spacing w:val="4"/>
        </w:rPr>
        <w:t>13</w:t>
      </w:r>
      <w:r w:rsidRPr="00760936">
        <w:rPr>
          <w:rFonts w:hAnsi="Times New Roman" w:cs="Times New Roman" w:hint="eastAsia"/>
          <w:spacing w:val="4"/>
        </w:rPr>
        <w:t>条</w:t>
      </w:r>
      <w:r>
        <w:rPr>
          <w:rFonts w:hAnsi="Times New Roman" w:cs="Times New Roman" w:hint="eastAsia"/>
          <w:spacing w:val="4"/>
        </w:rPr>
        <w:t xml:space="preserve">　甲及び</w:t>
      </w:r>
      <w:r w:rsidRPr="00AA324B">
        <w:rPr>
          <w:rFonts w:hAnsi="Times New Roman" w:cs="Times New Roman" w:hint="eastAsia"/>
          <w:spacing w:val="4"/>
        </w:rPr>
        <w:t>乙は、</w:t>
      </w:r>
      <w:r w:rsidR="00E2660D">
        <w:rPr>
          <w:rFonts w:hAnsi="Times New Roman" w:cs="Times New Roman" w:hint="eastAsia"/>
          <w:spacing w:val="4"/>
        </w:rPr>
        <w:t>事前に書面による</w:t>
      </w:r>
      <w:r>
        <w:rPr>
          <w:rFonts w:hAnsi="Times New Roman" w:cs="Times New Roman" w:hint="eastAsia"/>
          <w:spacing w:val="4"/>
        </w:rPr>
        <w:t>相手方</w:t>
      </w:r>
      <w:r w:rsidRPr="00AA324B">
        <w:rPr>
          <w:rFonts w:hAnsi="Times New Roman" w:cs="Times New Roman" w:hint="eastAsia"/>
          <w:spacing w:val="4"/>
        </w:rPr>
        <w:t>の同意</w:t>
      </w:r>
      <w:r w:rsidR="006178E3" w:rsidRPr="00515EF0">
        <w:rPr>
          <w:rFonts w:hAnsi="Times New Roman" w:cs="Times New Roman" w:hint="eastAsia"/>
          <w:spacing w:val="4"/>
        </w:rPr>
        <w:t>を得ることなく</w:t>
      </w:r>
      <w:r w:rsidRPr="00AA324B">
        <w:rPr>
          <w:rFonts w:hAnsi="Times New Roman" w:cs="Times New Roman" w:hint="eastAsia"/>
          <w:spacing w:val="4"/>
        </w:rPr>
        <w:t>、</w:t>
      </w:r>
      <w:r w:rsidR="001F4FF7" w:rsidRPr="001F4FF7">
        <w:rPr>
          <w:rFonts w:hAnsi="Times New Roman" w:cs="Times New Roman" w:hint="eastAsia"/>
          <w:spacing w:val="4"/>
        </w:rPr>
        <w:t>本研究の再委託等本契約上の地位又は本契約から生じる権利若しくは義務を第三者に</w:t>
      </w:r>
      <w:r w:rsidR="001F4FF7">
        <w:rPr>
          <w:rFonts w:hAnsi="Times New Roman" w:cs="Times New Roman" w:hint="eastAsia"/>
          <w:spacing w:val="4"/>
        </w:rPr>
        <w:t>承継させて</w:t>
      </w:r>
      <w:r w:rsidRPr="00AA324B">
        <w:rPr>
          <w:rFonts w:hAnsi="Times New Roman" w:cs="Times New Roman" w:hint="eastAsia"/>
          <w:spacing w:val="4"/>
        </w:rPr>
        <w:t>はならない。</w:t>
      </w:r>
    </w:p>
    <w:p w14:paraId="2BFE1713" w14:textId="77777777" w:rsidR="00340F61" w:rsidRPr="00340F61" w:rsidRDefault="00340F61" w:rsidP="00760936">
      <w:pPr>
        <w:adjustRightInd/>
        <w:rPr>
          <w:rFonts w:hAnsi="Times New Roman" w:cs="Times New Roman"/>
          <w:spacing w:val="4"/>
        </w:rPr>
      </w:pPr>
    </w:p>
    <w:p w14:paraId="19601075" w14:textId="38100D4A" w:rsidR="00760936" w:rsidRDefault="005D4817" w:rsidP="00760936">
      <w:pPr>
        <w:adjustRightInd/>
        <w:rPr>
          <w:rFonts w:hAnsi="Times New Roman" w:cs="Times New Roman"/>
          <w:spacing w:val="4"/>
        </w:rPr>
      </w:pPr>
      <w:r>
        <w:rPr>
          <w:rFonts w:hAnsi="Times New Roman" w:cs="Times New Roman"/>
          <w:spacing w:val="4"/>
        </w:rPr>
        <w:t>（</w:t>
      </w:r>
      <w:r w:rsidR="00760936" w:rsidRPr="00760936">
        <w:rPr>
          <w:rFonts w:hAnsi="Times New Roman" w:cs="Times New Roman" w:hint="eastAsia"/>
          <w:spacing w:val="4"/>
        </w:rPr>
        <w:t>研究成果の公表</w:t>
      </w:r>
      <w:r>
        <w:rPr>
          <w:rFonts w:hAnsi="Times New Roman" w:cs="Times New Roman"/>
          <w:spacing w:val="4"/>
        </w:rPr>
        <w:t>）</w:t>
      </w:r>
    </w:p>
    <w:p w14:paraId="15641DAA" w14:textId="385B0633" w:rsidR="0021440E" w:rsidRPr="009B220D" w:rsidRDefault="002C29FE" w:rsidP="00152FAF">
      <w:pPr>
        <w:adjustRightInd/>
        <w:ind w:left="225" w:hangingChars="96" w:hanging="225"/>
        <w:rPr>
          <w:rFonts w:hAnsi="Times New Roman" w:cs="Times New Roman"/>
          <w:color w:val="auto"/>
          <w:spacing w:val="4"/>
        </w:rPr>
      </w:pPr>
      <w:r w:rsidRPr="00760936">
        <w:rPr>
          <w:rFonts w:hAnsi="Times New Roman" w:cs="Times New Roman" w:hint="eastAsia"/>
          <w:spacing w:val="4"/>
        </w:rPr>
        <w:t>第</w:t>
      </w:r>
      <w:r w:rsidR="00B600F9">
        <w:rPr>
          <w:rFonts w:hAnsi="Times New Roman" w:cs="Times New Roman" w:hint="eastAsia"/>
          <w:spacing w:val="4"/>
        </w:rPr>
        <w:t>14</w:t>
      </w:r>
      <w:r w:rsidRPr="00760936">
        <w:rPr>
          <w:rFonts w:hAnsi="Times New Roman" w:cs="Times New Roman" w:hint="eastAsia"/>
          <w:spacing w:val="4"/>
        </w:rPr>
        <w:t>条</w:t>
      </w:r>
      <w:r>
        <w:rPr>
          <w:rFonts w:hAnsi="Times New Roman" w:cs="Times New Roman" w:hint="eastAsia"/>
          <w:spacing w:val="4"/>
        </w:rPr>
        <w:t xml:space="preserve">　</w:t>
      </w:r>
      <w:r w:rsidR="0021440E" w:rsidRPr="0021440E">
        <w:rPr>
          <w:rFonts w:hAnsi="Times New Roman" w:cs="Times New Roman" w:hint="eastAsia"/>
          <w:spacing w:val="4"/>
        </w:rPr>
        <w:t>甲は、学術研究の発展に資するため</w:t>
      </w:r>
      <w:r w:rsidR="00D077C1">
        <w:rPr>
          <w:rFonts w:hAnsi="Times New Roman" w:cs="Times New Roman" w:hint="eastAsia"/>
          <w:spacing w:val="4"/>
        </w:rPr>
        <w:t>研究成果</w:t>
      </w:r>
      <w:r w:rsidR="00571AA0">
        <w:rPr>
          <w:rFonts w:hAnsi="Times New Roman" w:cs="Times New Roman" w:hint="eastAsia"/>
          <w:spacing w:val="4"/>
        </w:rPr>
        <w:t>を</w:t>
      </w:r>
      <w:r w:rsidR="00D077C1">
        <w:rPr>
          <w:rFonts w:hAnsi="Times New Roman" w:cs="Times New Roman" w:hint="eastAsia"/>
          <w:spacing w:val="4"/>
        </w:rPr>
        <w:t>公表</w:t>
      </w:r>
      <w:r w:rsidR="00571AA0">
        <w:rPr>
          <w:rFonts w:hAnsi="Times New Roman" w:cs="Times New Roman" w:hint="eastAsia"/>
          <w:spacing w:val="4"/>
        </w:rPr>
        <w:t>する</w:t>
      </w:r>
      <w:r w:rsidR="00D077C1">
        <w:rPr>
          <w:rFonts w:hAnsi="Times New Roman" w:cs="Times New Roman" w:hint="eastAsia"/>
          <w:spacing w:val="4"/>
        </w:rPr>
        <w:t>という大学の社会的</w:t>
      </w:r>
      <w:r w:rsidR="00D077C1" w:rsidRPr="009B220D">
        <w:rPr>
          <w:rFonts w:hAnsi="Times New Roman" w:cs="Times New Roman" w:hint="eastAsia"/>
          <w:color w:val="auto"/>
          <w:spacing w:val="4"/>
        </w:rPr>
        <w:t>使命を踏まえ、</w:t>
      </w:r>
      <w:r w:rsidR="00571AA0" w:rsidRPr="009B220D">
        <w:rPr>
          <w:rFonts w:hAnsi="Times New Roman" w:cs="Times New Roman" w:hint="eastAsia"/>
          <w:color w:val="auto"/>
          <w:spacing w:val="4"/>
        </w:rPr>
        <w:t>本研究成果</w:t>
      </w:r>
      <w:r w:rsidR="00D077C1" w:rsidRPr="009B220D">
        <w:rPr>
          <w:rFonts w:hAnsi="Times New Roman" w:cs="Times New Roman" w:hint="eastAsia"/>
          <w:color w:val="auto"/>
          <w:spacing w:val="4"/>
        </w:rPr>
        <w:t>を適切に発表又は公表</w:t>
      </w:r>
      <w:r w:rsidR="003D49D3">
        <w:rPr>
          <w:rFonts w:hAnsi="Times New Roman" w:cs="Times New Roman" w:hint="eastAsia"/>
          <w:color w:val="auto"/>
          <w:spacing w:val="4"/>
        </w:rPr>
        <w:t>（</w:t>
      </w:r>
      <w:r w:rsidR="003D49D3" w:rsidRPr="006F2850">
        <w:rPr>
          <w:rFonts w:hAnsi="Times New Roman" w:cs="Times New Roman" w:hint="eastAsia"/>
          <w:color w:val="auto"/>
          <w:spacing w:val="4"/>
        </w:rPr>
        <w:t>以下、「研究成果の公表等」という。</w:t>
      </w:r>
      <w:r w:rsidR="003D49D3">
        <w:rPr>
          <w:rFonts w:hAnsi="Times New Roman" w:cs="Times New Roman" w:hint="eastAsia"/>
          <w:color w:val="auto"/>
          <w:spacing w:val="4"/>
        </w:rPr>
        <w:t>）</w:t>
      </w:r>
      <w:r w:rsidR="00D077C1" w:rsidRPr="009B220D">
        <w:rPr>
          <w:rFonts w:hAnsi="Times New Roman" w:cs="Times New Roman" w:hint="eastAsia"/>
          <w:color w:val="auto"/>
          <w:spacing w:val="4"/>
        </w:rPr>
        <w:t>する。</w:t>
      </w:r>
      <w:r w:rsidR="0021440E" w:rsidRPr="009B220D">
        <w:rPr>
          <w:rFonts w:hAnsi="Times New Roman" w:cs="Times New Roman" w:hint="eastAsia"/>
          <w:color w:val="auto"/>
          <w:spacing w:val="4"/>
        </w:rPr>
        <w:t>ただし、</w:t>
      </w:r>
      <w:r w:rsidR="006F2850" w:rsidRPr="006F2850">
        <w:rPr>
          <w:rFonts w:hAnsi="Times New Roman" w:cs="Times New Roman" w:hint="eastAsia"/>
          <w:color w:val="auto"/>
          <w:spacing w:val="4"/>
        </w:rPr>
        <w:t>研究成果の公表等</w:t>
      </w:r>
      <w:r w:rsidR="0021440E" w:rsidRPr="009B220D">
        <w:rPr>
          <w:rFonts w:hAnsi="Times New Roman" w:cs="Times New Roman" w:hint="eastAsia"/>
          <w:color w:val="auto"/>
          <w:spacing w:val="4"/>
        </w:rPr>
        <w:t>に当たっては</w:t>
      </w:r>
      <w:r w:rsidR="00D077C1" w:rsidRPr="00CC2689">
        <w:rPr>
          <w:rFonts w:hAnsi="Times New Roman" w:cs="Times New Roman" w:hint="eastAsia"/>
          <w:color w:val="auto"/>
          <w:spacing w:val="4"/>
        </w:rPr>
        <w:t>第</w:t>
      </w:r>
      <w:r w:rsidR="00B600F9" w:rsidRPr="00CC2689">
        <w:rPr>
          <w:rFonts w:hAnsi="Times New Roman" w:cs="Times New Roman" w:hint="eastAsia"/>
          <w:color w:val="auto"/>
          <w:spacing w:val="4"/>
        </w:rPr>
        <w:t>11</w:t>
      </w:r>
      <w:r w:rsidR="00D077C1" w:rsidRPr="00CC2689">
        <w:rPr>
          <w:rFonts w:hAnsi="Times New Roman" w:cs="Times New Roman" w:hint="eastAsia"/>
          <w:color w:val="auto"/>
          <w:spacing w:val="4"/>
        </w:rPr>
        <w:t>条</w:t>
      </w:r>
      <w:r w:rsidR="00571AA0" w:rsidRPr="00CC2689">
        <w:rPr>
          <w:rFonts w:hAnsi="Times New Roman" w:cs="Times New Roman" w:hint="eastAsia"/>
          <w:color w:val="auto"/>
          <w:spacing w:val="4"/>
        </w:rPr>
        <w:t>及び</w:t>
      </w:r>
      <w:r w:rsidR="0021440E" w:rsidRPr="00CC2689">
        <w:rPr>
          <w:rFonts w:hAnsi="Times New Roman" w:cs="Times New Roman" w:hint="eastAsia"/>
          <w:color w:val="auto"/>
          <w:spacing w:val="4"/>
        </w:rPr>
        <w:t>第</w:t>
      </w:r>
      <w:r w:rsidR="00B600F9" w:rsidRPr="00CC2689">
        <w:rPr>
          <w:rFonts w:hAnsi="Times New Roman" w:cs="Times New Roman" w:hint="eastAsia"/>
          <w:color w:val="auto"/>
          <w:spacing w:val="4"/>
        </w:rPr>
        <w:t>12</w:t>
      </w:r>
      <w:r w:rsidR="0021440E" w:rsidRPr="00CC2689">
        <w:rPr>
          <w:rFonts w:hAnsi="Times New Roman" w:cs="Times New Roman" w:hint="eastAsia"/>
          <w:color w:val="auto"/>
          <w:spacing w:val="4"/>
        </w:rPr>
        <w:t>条</w:t>
      </w:r>
      <w:r w:rsidR="0021440E" w:rsidRPr="009B220D">
        <w:rPr>
          <w:rFonts w:hAnsi="Times New Roman" w:cs="Times New Roman" w:hint="eastAsia"/>
          <w:color w:val="auto"/>
          <w:spacing w:val="4"/>
        </w:rPr>
        <w:t>の秘密保持義務を遵守するものとする。</w:t>
      </w:r>
    </w:p>
    <w:p w14:paraId="3CD2CF56" w14:textId="000681DE" w:rsidR="0021440E" w:rsidRPr="009B220D" w:rsidRDefault="000E717C" w:rsidP="002F2DFF">
      <w:pPr>
        <w:adjustRightInd/>
        <w:ind w:left="225" w:hangingChars="96" w:hanging="225"/>
        <w:rPr>
          <w:rFonts w:hAnsi="Times New Roman" w:cs="Times New Roman"/>
          <w:color w:val="auto"/>
          <w:spacing w:val="4"/>
        </w:rPr>
      </w:pPr>
      <w:r w:rsidRPr="009B220D">
        <w:rPr>
          <w:rFonts w:hAnsi="Times New Roman" w:cs="Times New Roman"/>
          <w:color w:val="auto"/>
          <w:spacing w:val="4"/>
        </w:rPr>
        <w:lastRenderedPageBreak/>
        <w:t>2</w:t>
      </w:r>
      <w:r w:rsidR="0021440E" w:rsidRPr="009B220D">
        <w:rPr>
          <w:rFonts w:hAnsi="Times New Roman" w:cs="Times New Roman" w:hint="eastAsia"/>
          <w:color w:val="auto"/>
          <w:spacing w:val="4"/>
        </w:rPr>
        <w:t xml:space="preserve">　甲は、</w:t>
      </w:r>
      <w:r w:rsidR="006F2850" w:rsidRPr="006F2850">
        <w:rPr>
          <w:rFonts w:hAnsi="Times New Roman" w:cs="Times New Roman" w:hint="eastAsia"/>
          <w:color w:val="auto"/>
          <w:spacing w:val="4"/>
        </w:rPr>
        <w:t>研究成果の公表等</w:t>
      </w:r>
      <w:r w:rsidR="006F2850">
        <w:rPr>
          <w:rFonts w:hAnsi="Times New Roman" w:cs="Times New Roman" w:hint="eastAsia"/>
          <w:color w:val="auto"/>
          <w:spacing w:val="4"/>
        </w:rPr>
        <w:t>を行おうとする日</w:t>
      </w:r>
      <w:r w:rsidR="0021440E" w:rsidRPr="009B220D">
        <w:rPr>
          <w:rFonts w:hAnsi="Times New Roman" w:cs="Times New Roman" w:hint="eastAsia"/>
          <w:color w:val="auto"/>
          <w:spacing w:val="4"/>
        </w:rPr>
        <w:t>の</w:t>
      </w:r>
      <w:r w:rsidRPr="009B220D">
        <w:rPr>
          <w:rFonts w:hAnsi="Times New Roman" w:cs="Times New Roman"/>
          <w:color w:val="auto"/>
          <w:spacing w:val="4"/>
        </w:rPr>
        <w:t>30</w:t>
      </w:r>
      <w:r w:rsidR="0021440E" w:rsidRPr="009B220D">
        <w:rPr>
          <w:rFonts w:hAnsi="Times New Roman" w:cs="Times New Roman" w:hint="eastAsia"/>
          <w:color w:val="auto"/>
          <w:spacing w:val="4"/>
        </w:rPr>
        <w:t>日前までに、</w:t>
      </w:r>
      <w:r w:rsidR="006F2850">
        <w:rPr>
          <w:rFonts w:hAnsi="Times New Roman" w:cs="Times New Roman" w:hint="eastAsia"/>
          <w:color w:val="auto"/>
          <w:spacing w:val="4"/>
        </w:rPr>
        <w:t>そ</w:t>
      </w:r>
      <w:r w:rsidR="0021440E" w:rsidRPr="009B220D">
        <w:rPr>
          <w:rFonts w:hAnsi="Times New Roman" w:cs="Times New Roman" w:hint="eastAsia"/>
          <w:color w:val="auto"/>
          <w:spacing w:val="4"/>
        </w:rPr>
        <w:t>の目的・場所及び内容を書面にて乙に通知する。</w:t>
      </w:r>
    </w:p>
    <w:p w14:paraId="7E68E224" w14:textId="14B0CF5C" w:rsidR="0021440E" w:rsidRPr="0021440E" w:rsidRDefault="000E717C" w:rsidP="002F2DFF">
      <w:pPr>
        <w:adjustRightInd/>
        <w:ind w:left="225" w:hangingChars="96" w:hanging="225"/>
        <w:rPr>
          <w:rFonts w:hAnsi="Times New Roman" w:cs="Times New Roman"/>
          <w:spacing w:val="4"/>
        </w:rPr>
      </w:pPr>
      <w:r w:rsidRPr="009B220D">
        <w:rPr>
          <w:rFonts w:hAnsi="Times New Roman" w:cs="Times New Roman"/>
          <w:color w:val="auto"/>
          <w:spacing w:val="4"/>
        </w:rPr>
        <w:t>3</w:t>
      </w:r>
      <w:r w:rsidR="0021440E" w:rsidRPr="009B220D">
        <w:rPr>
          <w:rFonts w:hAnsi="Times New Roman" w:cs="Times New Roman" w:hint="eastAsia"/>
          <w:color w:val="auto"/>
          <w:spacing w:val="4"/>
        </w:rPr>
        <w:t xml:space="preserve">　乙は、</w:t>
      </w:r>
      <w:r w:rsidR="006F2850" w:rsidRPr="006F2850">
        <w:rPr>
          <w:rFonts w:hAnsi="Times New Roman" w:cs="Times New Roman" w:hint="eastAsia"/>
          <w:color w:val="auto"/>
          <w:spacing w:val="4"/>
        </w:rPr>
        <w:t>研究成果の公表等</w:t>
      </w:r>
      <w:r w:rsidR="0021440E" w:rsidRPr="009B220D">
        <w:rPr>
          <w:rFonts w:hAnsi="Times New Roman" w:cs="Times New Roman" w:hint="eastAsia"/>
          <w:color w:val="auto"/>
          <w:spacing w:val="4"/>
        </w:rPr>
        <w:t>により乙の利益が著</w:t>
      </w:r>
      <w:r w:rsidR="0021440E" w:rsidRPr="0021440E">
        <w:rPr>
          <w:rFonts w:hAnsi="Times New Roman" w:cs="Times New Roman" w:hint="eastAsia"/>
          <w:spacing w:val="4"/>
        </w:rPr>
        <w:t>しく害される</w:t>
      </w:r>
      <w:r w:rsidR="00133D78">
        <w:rPr>
          <w:rFonts w:hAnsi="Times New Roman" w:cs="Times New Roman" w:hint="eastAsia"/>
          <w:spacing w:val="4"/>
        </w:rPr>
        <w:t>恐れ</w:t>
      </w:r>
      <w:r w:rsidR="0021440E" w:rsidRPr="0021440E">
        <w:rPr>
          <w:rFonts w:hAnsi="Times New Roman" w:cs="Times New Roman" w:hint="eastAsia"/>
          <w:spacing w:val="4"/>
        </w:rPr>
        <w:t>があると判断した場合、前項の通知を受領してから</w:t>
      </w:r>
      <w:r w:rsidR="000D6A25">
        <w:rPr>
          <w:rFonts w:hAnsi="Times New Roman" w:cs="Times New Roman" w:hint="eastAsia"/>
          <w:spacing w:val="4"/>
        </w:rPr>
        <w:t>14</w:t>
      </w:r>
      <w:r w:rsidR="0021440E" w:rsidRPr="0021440E">
        <w:rPr>
          <w:rFonts w:hAnsi="Times New Roman" w:cs="Times New Roman" w:hint="eastAsia"/>
          <w:spacing w:val="4"/>
        </w:rPr>
        <w:t>日以内に甲に書面にてその旨を通知し、甲は乙と協議の上、公表範囲及び方法を決定するものとする。</w:t>
      </w:r>
    </w:p>
    <w:p w14:paraId="18B87F5C" w14:textId="6657C426" w:rsidR="0021440E" w:rsidRDefault="000E717C" w:rsidP="002F2DFF">
      <w:pPr>
        <w:adjustRightInd/>
        <w:ind w:left="225" w:hangingChars="96" w:hanging="225"/>
        <w:rPr>
          <w:rFonts w:hAnsi="Times New Roman" w:cs="Times New Roman"/>
          <w:spacing w:val="4"/>
        </w:rPr>
      </w:pPr>
      <w:r>
        <w:rPr>
          <w:rFonts w:hAnsi="Times New Roman" w:cs="Times New Roman"/>
          <w:spacing w:val="4"/>
        </w:rPr>
        <w:t>4</w:t>
      </w:r>
      <w:r w:rsidR="0021440E" w:rsidRPr="0021440E">
        <w:rPr>
          <w:rFonts w:hAnsi="Times New Roman" w:cs="Times New Roman" w:hint="eastAsia"/>
          <w:spacing w:val="4"/>
        </w:rPr>
        <w:t xml:space="preserve">　甲及び乙は、事前に書面による相手方の同意を得たときは、</w:t>
      </w:r>
      <w:r w:rsidR="006F2850" w:rsidRPr="006F2850">
        <w:rPr>
          <w:rFonts w:hAnsi="Times New Roman" w:cs="Times New Roman" w:hint="eastAsia"/>
          <w:color w:val="auto"/>
          <w:spacing w:val="4"/>
        </w:rPr>
        <w:t>研究成果の公表等</w:t>
      </w:r>
      <w:r w:rsidR="0021440E" w:rsidRPr="0021440E">
        <w:rPr>
          <w:rFonts w:hAnsi="Times New Roman" w:cs="Times New Roman" w:hint="eastAsia"/>
          <w:spacing w:val="4"/>
        </w:rPr>
        <w:t>を行う際に、当該</w:t>
      </w:r>
      <w:r w:rsidR="00112317">
        <w:rPr>
          <w:rFonts w:hAnsi="Times New Roman" w:cs="Times New Roman" w:hint="eastAsia"/>
          <w:spacing w:val="4"/>
        </w:rPr>
        <w:t>本研究</w:t>
      </w:r>
      <w:r w:rsidR="0021440E" w:rsidRPr="0021440E">
        <w:rPr>
          <w:rFonts w:hAnsi="Times New Roman" w:cs="Times New Roman" w:hint="eastAsia"/>
          <w:spacing w:val="4"/>
        </w:rPr>
        <w:t>成果が</w:t>
      </w:r>
      <w:r w:rsidR="00112317">
        <w:rPr>
          <w:rFonts w:hAnsi="Times New Roman" w:cs="Times New Roman" w:hint="eastAsia"/>
          <w:spacing w:val="4"/>
        </w:rPr>
        <w:t>本研究</w:t>
      </w:r>
      <w:r w:rsidR="0021440E" w:rsidRPr="0021440E">
        <w:rPr>
          <w:rFonts w:hAnsi="Times New Roman" w:cs="Times New Roman" w:hint="eastAsia"/>
          <w:spacing w:val="4"/>
        </w:rPr>
        <w:t>において得られたものである旨を表示することができる。</w:t>
      </w:r>
    </w:p>
    <w:p w14:paraId="1D568177" w14:textId="77777777" w:rsidR="006E40D0" w:rsidRDefault="006E40D0" w:rsidP="000E5638">
      <w:pPr>
        <w:adjustRightInd/>
        <w:ind w:left="226" w:hangingChars="100" w:hanging="226"/>
      </w:pPr>
    </w:p>
    <w:p w14:paraId="7E1F44FD" w14:textId="61B19104" w:rsidR="00AA324B" w:rsidRDefault="005D4817" w:rsidP="00AA324B">
      <w:pPr>
        <w:adjustRightInd/>
        <w:ind w:left="226" w:hangingChars="100" w:hanging="226"/>
      </w:pPr>
      <w:r>
        <w:rPr>
          <w:rFonts w:hint="eastAsia"/>
        </w:rPr>
        <w:t>（</w:t>
      </w:r>
      <w:r w:rsidR="00AA324B">
        <w:rPr>
          <w:rFonts w:hint="eastAsia"/>
        </w:rPr>
        <w:t>名称等の使用</w:t>
      </w:r>
      <w:r>
        <w:rPr>
          <w:rFonts w:hint="eastAsia"/>
        </w:rPr>
        <w:t>）</w:t>
      </w:r>
    </w:p>
    <w:p w14:paraId="1E6A1651" w14:textId="18FAB6BF" w:rsidR="00AA324B" w:rsidRDefault="00AA324B" w:rsidP="000E5638">
      <w:pPr>
        <w:adjustRightInd/>
        <w:ind w:left="226" w:hangingChars="100" w:hanging="226"/>
      </w:pPr>
      <w:r>
        <w:rPr>
          <w:rFonts w:hint="eastAsia"/>
        </w:rPr>
        <w:t>第</w:t>
      </w:r>
      <w:r w:rsidR="00B600F9">
        <w:rPr>
          <w:rFonts w:hint="eastAsia"/>
        </w:rPr>
        <w:t>15</w:t>
      </w:r>
      <w:r>
        <w:t>条　甲及び乙は、相手方の名称及び相手方を明示的又は暗示的に示すロゴ、マーク、標章等</w:t>
      </w:r>
      <w:r w:rsidR="005D4817">
        <w:t>（</w:t>
      </w:r>
      <w:r>
        <w:t>以下、「名称等」という。</w:t>
      </w:r>
      <w:r w:rsidR="005D4817">
        <w:t>）</w:t>
      </w:r>
      <w:r>
        <w:t>を、本研究の成果を利用又は使用した商品</w:t>
      </w:r>
      <w:r w:rsidR="005D4817">
        <w:t>（</w:t>
      </w:r>
      <w:r>
        <w:t>以下、「本商品」という。</w:t>
      </w:r>
      <w:r w:rsidR="005D4817">
        <w:t>）</w:t>
      </w:r>
      <w:r>
        <w:t>の販売、本商品の宣伝、その他本商品の販売促進資料等に使用又は利用してはならないものとする。ただし、相手方の名称等の使用・利用の態様、使用･利用方法、使用・利用範囲及び使用･利用期間等について、相手方の事前の文書による承諾を得た場合は、その承諾範囲内に限り、名称等を使用又は利用することができる。</w:t>
      </w:r>
    </w:p>
    <w:p w14:paraId="66E6E72F" w14:textId="77777777" w:rsidR="00AA324B" w:rsidRDefault="00AA324B" w:rsidP="000E5638">
      <w:pPr>
        <w:adjustRightInd/>
        <w:ind w:left="226" w:hangingChars="100" w:hanging="226"/>
      </w:pPr>
    </w:p>
    <w:p w14:paraId="2068D3DC" w14:textId="38E83B1C" w:rsidR="00ED607F" w:rsidRDefault="005D4817" w:rsidP="00ED607F">
      <w:pPr>
        <w:adjustRightInd/>
        <w:rPr>
          <w:rFonts w:hAnsi="Times New Roman" w:cs="Times New Roman"/>
          <w:spacing w:val="4"/>
        </w:rPr>
      </w:pPr>
      <w:r>
        <w:rPr>
          <w:rFonts w:hAnsi="Times New Roman" w:cs="Times New Roman" w:hint="eastAsia"/>
          <w:spacing w:val="4"/>
        </w:rPr>
        <w:t>（</w:t>
      </w:r>
      <w:r w:rsidR="00ED607F">
        <w:rPr>
          <w:rFonts w:hAnsi="Times New Roman" w:cs="Times New Roman" w:hint="eastAsia"/>
          <w:spacing w:val="4"/>
        </w:rPr>
        <w:t>進捗状況の報告</w:t>
      </w:r>
      <w:r>
        <w:rPr>
          <w:rFonts w:hAnsi="Times New Roman" w:cs="Times New Roman" w:hint="eastAsia"/>
          <w:spacing w:val="4"/>
        </w:rPr>
        <w:t>）</w:t>
      </w:r>
    </w:p>
    <w:p w14:paraId="70946979" w14:textId="0A6396D1" w:rsidR="00ED607F" w:rsidRDefault="00ED607F" w:rsidP="00C04C7C">
      <w:pPr>
        <w:adjustRightInd/>
        <w:ind w:left="225" w:hangingChars="96" w:hanging="225"/>
        <w:rPr>
          <w:rFonts w:hAnsi="Times New Roman" w:cs="Times New Roman"/>
          <w:spacing w:val="4"/>
        </w:rPr>
      </w:pPr>
      <w:r>
        <w:rPr>
          <w:rFonts w:hAnsi="Times New Roman" w:cs="Times New Roman" w:hint="eastAsia"/>
          <w:spacing w:val="4"/>
        </w:rPr>
        <w:t>第</w:t>
      </w:r>
      <w:r w:rsidR="00B600F9">
        <w:rPr>
          <w:rFonts w:hAnsi="Times New Roman" w:cs="Times New Roman" w:hint="eastAsia"/>
          <w:spacing w:val="4"/>
        </w:rPr>
        <w:t>16</w:t>
      </w:r>
      <w:r>
        <w:rPr>
          <w:rFonts w:hAnsi="Times New Roman" w:cs="Times New Roman" w:hint="eastAsia"/>
          <w:spacing w:val="4"/>
        </w:rPr>
        <w:t>条　甲及び乙は、本研究の期間中、本研究の過程で得られた技術的情報、進捗状況、結果等</w:t>
      </w:r>
      <w:r w:rsidR="005D4817">
        <w:rPr>
          <w:rFonts w:hAnsi="Times New Roman" w:cs="Times New Roman" w:hint="eastAsia"/>
          <w:spacing w:val="4"/>
        </w:rPr>
        <w:t>（</w:t>
      </w:r>
      <w:r w:rsidR="00F34F26">
        <w:rPr>
          <w:rFonts w:hAnsi="Times New Roman" w:cs="Times New Roman" w:hint="eastAsia"/>
          <w:spacing w:val="4"/>
        </w:rPr>
        <w:t>甲及び乙以外の者との契約により秘密保持義務を負っているものを除く</w:t>
      </w:r>
      <w:r w:rsidR="005D4817">
        <w:rPr>
          <w:rFonts w:hAnsi="Times New Roman" w:cs="Times New Roman" w:hint="eastAsia"/>
          <w:spacing w:val="4"/>
        </w:rPr>
        <w:t>）</w:t>
      </w:r>
      <w:r>
        <w:rPr>
          <w:rFonts w:hAnsi="Times New Roman" w:cs="Times New Roman" w:hint="eastAsia"/>
          <w:spacing w:val="4"/>
        </w:rPr>
        <w:t>について、相手方に開示するとともに、必要に応じて連絡会議を行</w:t>
      </w:r>
      <w:r w:rsidR="00F34F26">
        <w:rPr>
          <w:rFonts w:hAnsi="Times New Roman" w:cs="Times New Roman" w:hint="eastAsia"/>
          <w:spacing w:val="4"/>
        </w:rPr>
        <w:t>う</w:t>
      </w:r>
      <w:r>
        <w:rPr>
          <w:rFonts w:hAnsi="Times New Roman" w:cs="Times New Roman" w:hint="eastAsia"/>
          <w:spacing w:val="4"/>
        </w:rPr>
        <w:t>。</w:t>
      </w:r>
    </w:p>
    <w:p w14:paraId="5DD0C797" w14:textId="11479DE3" w:rsidR="000E5638" w:rsidRDefault="000E5638" w:rsidP="00760936">
      <w:pPr>
        <w:adjustRightInd/>
        <w:rPr>
          <w:rFonts w:hAnsi="Times New Roman" w:cs="Times New Roman"/>
          <w:spacing w:val="4"/>
        </w:rPr>
      </w:pPr>
    </w:p>
    <w:p w14:paraId="2D85C15A" w14:textId="184B3A45" w:rsidR="008A3DDB" w:rsidRDefault="005D4817" w:rsidP="008A3DDB">
      <w:pPr>
        <w:adjustRightInd/>
        <w:rPr>
          <w:rFonts w:hAnsi="Times New Roman" w:cs="Times New Roman"/>
          <w:spacing w:val="4"/>
        </w:rPr>
      </w:pPr>
      <w:r>
        <w:rPr>
          <w:rFonts w:hAnsi="Times New Roman" w:cs="Times New Roman"/>
          <w:spacing w:val="4"/>
        </w:rPr>
        <w:t>（</w:t>
      </w:r>
      <w:r w:rsidR="008A3DDB">
        <w:rPr>
          <w:rFonts w:hAnsi="Times New Roman" w:cs="Times New Roman" w:hint="eastAsia"/>
          <w:spacing w:val="4"/>
        </w:rPr>
        <w:t>有効期間</w:t>
      </w:r>
      <w:r>
        <w:rPr>
          <w:rFonts w:hAnsi="Times New Roman" w:cs="Times New Roman"/>
          <w:spacing w:val="4"/>
        </w:rPr>
        <w:t>）</w:t>
      </w:r>
    </w:p>
    <w:p w14:paraId="7F5756D5" w14:textId="6C30AE42" w:rsidR="00E91484" w:rsidRPr="00CC2689" w:rsidRDefault="002C29FE" w:rsidP="002C29FE">
      <w:pPr>
        <w:adjustRightInd/>
        <w:ind w:left="225" w:hangingChars="96" w:hanging="225"/>
        <w:rPr>
          <w:rFonts w:hAnsi="Times New Roman" w:cs="Times New Roman"/>
          <w:color w:val="auto"/>
          <w:spacing w:val="4"/>
        </w:rPr>
      </w:pPr>
      <w:r>
        <w:rPr>
          <w:rFonts w:hAnsi="Times New Roman" w:cs="Times New Roman" w:hint="eastAsia"/>
          <w:spacing w:val="4"/>
        </w:rPr>
        <w:t>第</w:t>
      </w:r>
      <w:r w:rsidR="00B600F9">
        <w:rPr>
          <w:rFonts w:hAnsi="Times New Roman" w:cs="Times New Roman" w:hint="eastAsia"/>
          <w:spacing w:val="4"/>
        </w:rPr>
        <w:t>17</w:t>
      </w:r>
      <w:r>
        <w:rPr>
          <w:rFonts w:hAnsi="Times New Roman" w:cs="Times New Roman" w:hint="eastAsia"/>
          <w:spacing w:val="4"/>
        </w:rPr>
        <w:t xml:space="preserve">条　</w:t>
      </w:r>
      <w:r w:rsidR="008A3DDB">
        <w:rPr>
          <w:rFonts w:hAnsi="Times New Roman" w:cs="Times New Roman" w:hint="eastAsia"/>
          <w:spacing w:val="4"/>
        </w:rPr>
        <w:t>本契約の有効期間は</w:t>
      </w:r>
      <w:r w:rsidR="00E520FA" w:rsidRPr="00CC2689">
        <w:rPr>
          <w:rFonts w:hAnsi="Times New Roman" w:cs="Times New Roman" w:hint="eastAsia"/>
          <w:spacing w:val="4"/>
        </w:rPr>
        <w:t>第</w:t>
      </w:r>
      <w:r w:rsidR="00E520FA" w:rsidRPr="00CC2689">
        <w:rPr>
          <w:rFonts w:hAnsi="Times New Roman" w:cs="Times New Roman"/>
          <w:spacing w:val="4"/>
        </w:rPr>
        <w:t>1条第6</w:t>
      </w:r>
      <w:r w:rsidR="00C3675D" w:rsidRPr="00CC2689">
        <w:rPr>
          <w:rFonts w:hAnsi="Times New Roman" w:cs="Times New Roman" w:hint="eastAsia"/>
          <w:spacing w:val="4"/>
        </w:rPr>
        <w:t>号</w:t>
      </w:r>
      <w:r w:rsidR="00E520FA" w:rsidRPr="00E520FA">
        <w:rPr>
          <w:rFonts w:hAnsi="Times New Roman" w:cs="Times New Roman"/>
          <w:spacing w:val="4"/>
        </w:rPr>
        <w:t>に掲げる</w:t>
      </w:r>
      <w:r w:rsidR="008A3DDB">
        <w:rPr>
          <w:rFonts w:hAnsi="Times New Roman" w:cs="Times New Roman" w:hint="eastAsia"/>
          <w:spacing w:val="4"/>
        </w:rPr>
        <w:t>研究期間と同一とす</w:t>
      </w:r>
      <w:r w:rsidR="008A3DDB" w:rsidRPr="009B220D">
        <w:rPr>
          <w:rFonts w:hAnsi="Times New Roman" w:cs="Times New Roman" w:hint="eastAsia"/>
          <w:color w:val="auto"/>
          <w:spacing w:val="4"/>
        </w:rPr>
        <w:t>る。ただし、</w:t>
      </w:r>
      <w:r w:rsidR="008A3DDB" w:rsidRPr="00CC2689">
        <w:rPr>
          <w:rFonts w:hAnsi="Times New Roman" w:cs="Times New Roman" w:hint="eastAsia"/>
          <w:color w:val="auto"/>
          <w:spacing w:val="4"/>
        </w:rPr>
        <w:t>第</w:t>
      </w:r>
      <w:r w:rsidR="00B600F9" w:rsidRPr="00CC2689">
        <w:rPr>
          <w:rFonts w:hAnsi="Times New Roman" w:cs="Times New Roman" w:hint="eastAsia"/>
          <w:color w:val="auto"/>
          <w:spacing w:val="4"/>
        </w:rPr>
        <w:t>7</w:t>
      </w:r>
      <w:r w:rsidR="008A3DDB" w:rsidRPr="00CC2689">
        <w:rPr>
          <w:rFonts w:hAnsi="Times New Roman" w:cs="Times New Roman" w:hint="eastAsia"/>
          <w:color w:val="auto"/>
          <w:spacing w:val="4"/>
        </w:rPr>
        <w:t>条の規定は、同条に規定する報告書の作成が完了するまで有効とし、</w:t>
      </w:r>
      <w:r w:rsidR="002A49AE" w:rsidRPr="00CC2689">
        <w:rPr>
          <w:rFonts w:hAnsi="Times New Roman" w:cs="Times New Roman" w:hint="eastAsia"/>
          <w:color w:val="auto"/>
          <w:spacing w:val="4"/>
        </w:rPr>
        <w:t>第</w:t>
      </w:r>
      <w:r w:rsidR="00B600F9" w:rsidRPr="00CC2689">
        <w:rPr>
          <w:rFonts w:hAnsi="Times New Roman" w:cs="Times New Roman" w:hint="eastAsia"/>
          <w:color w:val="auto"/>
          <w:spacing w:val="4"/>
        </w:rPr>
        <w:t>8</w:t>
      </w:r>
      <w:r w:rsidR="002A49AE" w:rsidRPr="00CC2689">
        <w:rPr>
          <w:rFonts w:hAnsi="Times New Roman" w:cs="Times New Roman" w:hint="eastAsia"/>
          <w:color w:val="auto"/>
          <w:spacing w:val="4"/>
        </w:rPr>
        <w:t>条</w:t>
      </w:r>
      <w:r w:rsidR="00B63EAD" w:rsidRPr="00CC2689">
        <w:rPr>
          <w:rFonts w:hAnsi="Times New Roman" w:cs="Times New Roman" w:hint="eastAsia"/>
          <w:color w:val="auto"/>
          <w:spacing w:val="4"/>
        </w:rPr>
        <w:t>から第</w:t>
      </w:r>
      <w:r w:rsidR="00B600F9" w:rsidRPr="00CC2689">
        <w:rPr>
          <w:rFonts w:hAnsi="Times New Roman" w:cs="Times New Roman" w:hint="eastAsia"/>
          <w:color w:val="auto"/>
          <w:spacing w:val="4"/>
        </w:rPr>
        <w:t>11</w:t>
      </w:r>
      <w:r w:rsidR="00B63EAD" w:rsidRPr="00CC2689">
        <w:rPr>
          <w:rFonts w:hAnsi="Times New Roman" w:cs="Times New Roman" w:hint="eastAsia"/>
          <w:color w:val="auto"/>
          <w:spacing w:val="4"/>
        </w:rPr>
        <w:t>条</w:t>
      </w:r>
      <w:r w:rsidR="00F16AED" w:rsidRPr="00CC2689">
        <w:rPr>
          <w:rFonts w:hAnsi="Times New Roman" w:cs="Times New Roman" w:hint="eastAsia"/>
          <w:color w:val="auto"/>
          <w:spacing w:val="4"/>
        </w:rPr>
        <w:t>及び第</w:t>
      </w:r>
      <w:r w:rsidR="00B600F9" w:rsidRPr="00CC2689">
        <w:rPr>
          <w:rFonts w:hAnsi="Times New Roman" w:cs="Times New Roman" w:hint="eastAsia"/>
          <w:color w:val="auto"/>
          <w:spacing w:val="4"/>
        </w:rPr>
        <w:t>20</w:t>
      </w:r>
      <w:r w:rsidR="00F16AED" w:rsidRPr="00CC2689">
        <w:rPr>
          <w:rFonts w:hAnsi="Times New Roman" w:cs="Times New Roman" w:hint="eastAsia"/>
          <w:color w:val="auto"/>
          <w:spacing w:val="4"/>
        </w:rPr>
        <w:t>条から第</w:t>
      </w:r>
      <w:r w:rsidR="00B600F9" w:rsidRPr="00CC2689">
        <w:rPr>
          <w:rFonts w:hAnsi="Times New Roman" w:cs="Times New Roman" w:hint="eastAsia"/>
          <w:color w:val="auto"/>
          <w:spacing w:val="4"/>
        </w:rPr>
        <w:t>22</w:t>
      </w:r>
      <w:r w:rsidR="00F16AED" w:rsidRPr="00CC2689">
        <w:rPr>
          <w:rFonts w:hAnsi="Times New Roman" w:cs="Times New Roman" w:hint="eastAsia"/>
          <w:color w:val="auto"/>
          <w:spacing w:val="4"/>
        </w:rPr>
        <w:t>条</w:t>
      </w:r>
      <w:r w:rsidR="002A49AE" w:rsidRPr="00CC2689">
        <w:rPr>
          <w:rFonts w:hAnsi="Times New Roman" w:cs="Times New Roman" w:hint="eastAsia"/>
          <w:color w:val="auto"/>
          <w:spacing w:val="4"/>
        </w:rPr>
        <w:t>の規定は、</w:t>
      </w:r>
      <w:r w:rsidR="00B63EAD" w:rsidRPr="00CC2689">
        <w:rPr>
          <w:rFonts w:hint="eastAsia"/>
          <w:color w:val="auto"/>
        </w:rPr>
        <w:t>当該条項に定める期間又は対象事項が全て消滅するまで</w:t>
      </w:r>
      <w:r w:rsidR="002A49AE" w:rsidRPr="00CC2689">
        <w:rPr>
          <w:rFonts w:hAnsi="Times New Roman" w:cs="Times New Roman" w:hint="eastAsia"/>
          <w:color w:val="auto"/>
          <w:spacing w:val="4"/>
        </w:rPr>
        <w:t>有効</w:t>
      </w:r>
      <w:r w:rsidR="008A3DDB" w:rsidRPr="00CC2689">
        <w:rPr>
          <w:rFonts w:hAnsi="Times New Roman" w:cs="Times New Roman" w:hint="eastAsia"/>
          <w:color w:val="auto"/>
          <w:spacing w:val="4"/>
        </w:rPr>
        <w:t>とし、</w:t>
      </w:r>
      <w:r w:rsidR="002A49AE" w:rsidRPr="00CC2689">
        <w:rPr>
          <w:rFonts w:hAnsi="Times New Roman" w:cs="Times New Roman" w:hint="eastAsia"/>
          <w:color w:val="auto"/>
          <w:spacing w:val="4"/>
        </w:rPr>
        <w:t>第</w:t>
      </w:r>
      <w:r w:rsidR="00B600F9" w:rsidRPr="00CC2689">
        <w:rPr>
          <w:rFonts w:hAnsi="Times New Roman" w:cs="Times New Roman" w:hint="eastAsia"/>
          <w:color w:val="auto"/>
          <w:spacing w:val="4"/>
        </w:rPr>
        <w:t>12</w:t>
      </w:r>
      <w:r w:rsidR="002A49AE" w:rsidRPr="00CC2689">
        <w:rPr>
          <w:rFonts w:hAnsi="Times New Roman" w:cs="Times New Roman" w:hint="eastAsia"/>
          <w:color w:val="auto"/>
          <w:spacing w:val="4"/>
        </w:rPr>
        <w:t>条の規定は、本契約有効期間終了後もなお</w:t>
      </w:r>
      <w:r w:rsidR="002A49AE" w:rsidRPr="00CC2689">
        <w:rPr>
          <w:rFonts w:hAnsi="Times New Roman" w:cs="Times New Roman"/>
          <w:color w:val="auto"/>
          <w:spacing w:val="4"/>
        </w:rPr>
        <w:t>5</w:t>
      </w:r>
      <w:r w:rsidR="002A49AE" w:rsidRPr="00CC2689">
        <w:rPr>
          <w:rFonts w:hAnsi="Times New Roman" w:cs="Times New Roman" w:hint="eastAsia"/>
          <w:color w:val="auto"/>
          <w:spacing w:val="4"/>
        </w:rPr>
        <w:t>年間有効</w:t>
      </w:r>
      <w:r w:rsidR="008A3DDB" w:rsidRPr="00CC2689">
        <w:rPr>
          <w:rFonts w:hAnsi="Times New Roman" w:cs="Times New Roman" w:hint="eastAsia"/>
          <w:color w:val="auto"/>
          <w:spacing w:val="4"/>
        </w:rPr>
        <w:t>とする。</w:t>
      </w:r>
    </w:p>
    <w:p w14:paraId="54AB31F9" w14:textId="2299F850" w:rsidR="00A4710D" w:rsidRPr="009B220D" w:rsidRDefault="000E717C" w:rsidP="002F2DFF">
      <w:pPr>
        <w:adjustRightInd/>
        <w:ind w:left="225" w:hangingChars="96" w:hanging="225"/>
        <w:rPr>
          <w:rFonts w:hAnsi="Times New Roman" w:cs="Times New Roman"/>
          <w:color w:val="auto"/>
          <w:spacing w:val="4"/>
        </w:rPr>
      </w:pPr>
      <w:r w:rsidRPr="00CC2689">
        <w:rPr>
          <w:rFonts w:hAnsi="Times New Roman" w:cs="Times New Roman"/>
          <w:color w:val="auto"/>
          <w:spacing w:val="4"/>
        </w:rPr>
        <w:t>2</w:t>
      </w:r>
      <w:r w:rsidR="00A4710D" w:rsidRPr="00CC2689">
        <w:rPr>
          <w:rFonts w:hAnsi="Times New Roman" w:cs="Times New Roman" w:hint="eastAsia"/>
          <w:color w:val="auto"/>
          <w:spacing w:val="4"/>
        </w:rPr>
        <w:t xml:space="preserve">　第</w:t>
      </w:r>
      <w:r w:rsidR="00B600F9" w:rsidRPr="00CC2689">
        <w:rPr>
          <w:rFonts w:hAnsi="Times New Roman" w:cs="Times New Roman" w:hint="eastAsia"/>
          <w:color w:val="auto"/>
          <w:spacing w:val="4"/>
        </w:rPr>
        <w:t>14</w:t>
      </w:r>
      <w:r w:rsidR="00A4710D" w:rsidRPr="00CC2689">
        <w:rPr>
          <w:rFonts w:hAnsi="Times New Roman" w:cs="Times New Roman" w:hint="eastAsia"/>
          <w:color w:val="auto"/>
          <w:spacing w:val="4"/>
        </w:rPr>
        <w:t>条</w:t>
      </w:r>
      <w:r w:rsidR="00A4710D" w:rsidRPr="009B220D">
        <w:rPr>
          <w:rFonts w:hAnsi="Times New Roman" w:cs="Times New Roman" w:hint="eastAsia"/>
          <w:color w:val="auto"/>
          <w:spacing w:val="4"/>
        </w:rPr>
        <w:t>の規定は、本契約有効期間終了後もなお</w:t>
      </w:r>
      <w:r w:rsidRPr="009B220D">
        <w:rPr>
          <w:rFonts w:hAnsi="Times New Roman" w:cs="Times New Roman"/>
          <w:color w:val="auto"/>
          <w:spacing w:val="4"/>
        </w:rPr>
        <w:t>3</w:t>
      </w:r>
      <w:r w:rsidR="00A4710D" w:rsidRPr="009B220D">
        <w:rPr>
          <w:rFonts w:hAnsi="Times New Roman" w:cs="Times New Roman" w:hint="eastAsia"/>
          <w:color w:val="auto"/>
          <w:spacing w:val="4"/>
        </w:rPr>
        <w:t>年間有効とする。</w:t>
      </w:r>
      <w:r w:rsidR="00A4710D" w:rsidRPr="00AA324B">
        <w:rPr>
          <w:rFonts w:hint="eastAsia"/>
          <w:color w:val="auto"/>
        </w:rPr>
        <w:t>ただし、甲乙協議の上、この期間を延長し又は短縮することができるものとする。</w:t>
      </w:r>
    </w:p>
    <w:p w14:paraId="46A8FC64" w14:textId="77777777" w:rsidR="000E5638" w:rsidRPr="009B220D" w:rsidRDefault="000E5638" w:rsidP="000E5638">
      <w:pPr>
        <w:adjustRightInd/>
        <w:rPr>
          <w:rFonts w:hAnsi="Times New Roman" w:cs="Times New Roman"/>
          <w:color w:val="auto"/>
          <w:spacing w:val="4"/>
        </w:rPr>
      </w:pPr>
    </w:p>
    <w:p w14:paraId="5BE7677C" w14:textId="715F93EC" w:rsidR="000E5638" w:rsidRDefault="005D4817" w:rsidP="000E5638">
      <w:pPr>
        <w:adjustRightInd/>
      </w:pPr>
      <w:r>
        <w:t>（</w:t>
      </w:r>
      <w:r w:rsidR="000E5638">
        <w:rPr>
          <w:rFonts w:hint="eastAsia"/>
        </w:rPr>
        <w:t>解除</w:t>
      </w:r>
      <w:r>
        <w:t>）</w:t>
      </w:r>
    </w:p>
    <w:p w14:paraId="5779F41C" w14:textId="07D7E2EB" w:rsidR="000E5638" w:rsidRDefault="000E5638" w:rsidP="000E5638">
      <w:pPr>
        <w:adjustRightInd/>
        <w:ind w:left="226" w:hangingChars="100" w:hanging="226"/>
      </w:pPr>
      <w:r>
        <w:rPr>
          <w:rFonts w:hint="eastAsia"/>
        </w:rPr>
        <w:t>第</w:t>
      </w:r>
      <w:r w:rsidR="00B600F9">
        <w:rPr>
          <w:rFonts w:hint="eastAsia"/>
        </w:rPr>
        <w:t>18</w:t>
      </w:r>
      <w:r>
        <w:rPr>
          <w:rFonts w:hint="eastAsia"/>
        </w:rPr>
        <w:t>条　甲及び乙は、次の各号のいずれかに該当し、催告後</w:t>
      </w:r>
      <w:r>
        <w:t>30</w:t>
      </w:r>
      <w:r>
        <w:rPr>
          <w:rFonts w:hint="eastAsia"/>
        </w:rPr>
        <w:t>日以内にかかる事態が是正されない場合は、直ちに本契約を解除することができるものとする。</w:t>
      </w:r>
    </w:p>
    <w:p w14:paraId="7C96BDDF" w14:textId="77777777" w:rsidR="000E5638" w:rsidRDefault="000E5638" w:rsidP="000E5638">
      <w:pPr>
        <w:adjustRightInd/>
        <w:ind w:leftChars="200" w:left="904" w:hangingChars="200" w:hanging="452"/>
      </w:pPr>
      <w:r>
        <w:t xml:space="preserve">(1) </w:t>
      </w:r>
      <w:r>
        <w:rPr>
          <w:rFonts w:hint="eastAsia"/>
        </w:rPr>
        <w:t>相手方が本契約の締結又は履行に関し、不正又は不当の行為をしたとき</w:t>
      </w:r>
    </w:p>
    <w:p w14:paraId="3DFEFCD6" w14:textId="77777777" w:rsidR="000E5638" w:rsidRDefault="000E5638" w:rsidP="000E5638">
      <w:pPr>
        <w:adjustRightInd/>
        <w:ind w:leftChars="200" w:left="904" w:hangingChars="200" w:hanging="452"/>
      </w:pPr>
      <w:r>
        <w:t xml:space="preserve">(2) </w:t>
      </w:r>
      <w:r>
        <w:rPr>
          <w:rFonts w:hint="eastAsia"/>
        </w:rPr>
        <w:t>相手方が本契約に違反したとき</w:t>
      </w:r>
    </w:p>
    <w:p w14:paraId="7A367C13" w14:textId="77777777" w:rsidR="000E5638" w:rsidRDefault="000E5638" w:rsidP="002F2DFF">
      <w:pPr>
        <w:adjustRightInd/>
        <w:ind w:left="226" w:hangingChars="100" w:hanging="226"/>
      </w:pPr>
      <w:r>
        <w:t>2</w:t>
      </w:r>
      <w:r>
        <w:rPr>
          <w:rFonts w:hint="eastAsia"/>
        </w:rPr>
        <w:t xml:space="preserve">　甲及び乙は、相手方が次の各号のいずれかに該当したときは、何らの催告を要せず、直ちに本契約を解除することができる。</w:t>
      </w:r>
    </w:p>
    <w:p w14:paraId="1742D90B" w14:textId="7F3118F5" w:rsidR="000E5638" w:rsidRDefault="000E5638" w:rsidP="000E5638">
      <w:pPr>
        <w:adjustRightInd/>
        <w:ind w:leftChars="200" w:left="904" w:hangingChars="200" w:hanging="452"/>
      </w:pPr>
      <w:r>
        <w:t xml:space="preserve">(1) </w:t>
      </w:r>
      <w:r>
        <w:rPr>
          <w:rFonts w:hint="eastAsia"/>
        </w:rPr>
        <w:t>相手方が破産手続</w:t>
      </w:r>
      <w:r w:rsidR="008215CC">
        <w:rPr>
          <w:rFonts w:hint="eastAsia"/>
        </w:rPr>
        <w:t>若しくは</w:t>
      </w:r>
      <w:r>
        <w:rPr>
          <w:rFonts w:hint="eastAsia"/>
        </w:rPr>
        <w:t>民事再生手続</w:t>
      </w:r>
      <w:r w:rsidR="005D4817">
        <w:t>（</w:t>
      </w:r>
      <w:r w:rsidR="008215CC">
        <w:rPr>
          <w:rFonts w:hint="eastAsia"/>
        </w:rPr>
        <w:t>又は</w:t>
      </w:r>
      <w:r>
        <w:rPr>
          <w:rFonts w:hint="eastAsia"/>
        </w:rPr>
        <w:t>類似の手続</w:t>
      </w:r>
      <w:r w:rsidR="005D4817">
        <w:t>）</w:t>
      </w:r>
      <w:r>
        <w:rPr>
          <w:rFonts w:hint="eastAsia"/>
        </w:rPr>
        <w:t>開始の申立てをし又は申立てを受けた場合</w:t>
      </w:r>
    </w:p>
    <w:p w14:paraId="7A8D4373" w14:textId="77777777" w:rsidR="000E5638" w:rsidRDefault="000E5638" w:rsidP="000E5638">
      <w:pPr>
        <w:adjustRightInd/>
        <w:ind w:leftChars="200" w:left="904" w:hangingChars="200" w:hanging="452"/>
      </w:pPr>
      <w:r>
        <w:t xml:space="preserve">(2) </w:t>
      </w:r>
      <w:r>
        <w:rPr>
          <w:rFonts w:hint="eastAsia"/>
        </w:rPr>
        <w:t>銀行取引停止処分を受け又は支払停止に陥った場合</w:t>
      </w:r>
    </w:p>
    <w:p w14:paraId="1861856C" w14:textId="69ABD6A1" w:rsidR="000E5638" w:rsidRDefault="000E5638" w:rsidP="000E5638">
      <w:pPr>
        <w:adjustRightInd/>
        <w:ind w:leftChars="200" w:left="904" w:hangingChars="200" w:hanging="452"/>
      </w:pPr>
      <w:r>
        <w:t xml:space="preserve">(3) </w:t>
      </w:r>
      <w:r>
        <w:rPr>
          <w:rFonts w:hint="eastAsia"/>
        </w:rPr>
        <w:t>仮差押命令を受け又は公租公課の滞納処分を受けた場合</w:t>
      </w:r>
    </w:p>
    <w:p w14:paraId="338743B1" w14:textId="4CEA5361" w:rsidR="00ED607F" w:rsidRDefault="00ED607F" w:rsidP="00ED607F">
      <w:pPr>
        <w:adjustRightInd/>
        <w:ind w:leftChars="200" w:left="904" w:hangingChars="200" w:hanging="452"/>
      </w:pPr>
      <w:r>
        <w:rPr>
          <w:rFonts w:hint="eastAsia"/>
        </w:rPr>
        <w:t>(</w:t>
      </w:r>
      <w:r>
        <w:t>4</w:t>
      </w:r>
      <w:r>
        <w:rPr>
          <w:rFonts w:hint="eastAsia"/>
        </w:rPr>
        <w:t>) 合併、事業譲渡、会社分割その他の組織再編又は株主構成の変動により従前の相手方との同一性が失われた場合</w:t>
      </w:r>
    </w:p>
    <w:p w14:paraId="010FFE32" w14:textId="2995869D" w:rsidR="00ED607F" w:rsidRDefault="00ED607F" w:rsidP="00ED607F">
      <w:pPr>
        <w:adjustRightInd/>
        <w:ind w:leftChars="200" w:left="904" w:hangingChars="200" w:hanging="452"/>
      </w:pPr>
      <w:r>
        <w:rPr>
          <w:rFonts w:hint="eastAsia"/>
        </w:rPr>
        <w:t>(5) その他前各号に準ずるような本契約を継続し難い重大な事由が発生した場合</w:t>
      </w:r>
    </w:p>
    <w:p w14:paraId="60CE867F" w14:textId="77777777" w:rsidR="00ED607F" w:rsidRDefault="00ED607F">
      <w:pPr>
        <w:adjustRightInd/>
        <w:rPr>
          <w:rFonts w:hAnsi="Times New Roman" w:cs="Times New Roman"/>
          <w:spacing w:val="4"/>
        </w:rPr>
      </w:pPr>
    </w:p>
    <w:p w14:paraId="1C76247B" w14:textId="7916606D" w:rsidR="00D8718E" w:rsidRDefault="005D4817" w:rsidP="00D8718E">
      <w:pPr>
        <w:adjustRightInd/>
        <w:rPr>
          <w:rFonts w:hAnsi="Times New Roman" w:cs="Times New Roman"/>
          <w:spacing w:val="4"/>
        </w:rPr>
      </w:pPr>
      <w:r>
        <w:rPr>
          <w:rFonts w:hAnsi="Times New Roman" w:cs="Times New Roman"/>
          <w:spacing w:val="4"/>
        </w:rPr>
        <w:t>（</w:t>
      </w:r>
      <w:r w:rsidR="00D8718E" w:rsidRPr="00D8718E">
        <w:rPr>
          <w:rFonts w:hAnsi="Times New Roman" w:cs="Times New Roman" w:hint="eastAsia"/>
          <w:spacing w:val="4"/>
        </w:rPr>
        <w:t>反社会的勢力の排除</w:t>
      </w:r>
      <w:r>
        <w:rPr>
          <w:rFonts w:hAnsi="Times New Roman" w:cs="Times New Roman"/>
          <w:spacing w:val="4"/>
        </w:rPr>
        <w:t>）</w:t>
      </w:r>
    </w:p>
    <w:p w14:paraId="7B6251BB" w14:textId="0028FA49" w:rsidR="00D8718E" w:rsidRPr="00D8718E" w:rsidRDefault="002C29FE" w:rsidP="002C29FE">
      <w:pPr>
        <w:adjustRightInd/>
        <w:ind w:left="225" w:hangingChars="96" w:hanging="225"/>
        <w:rPr>
          <w:rFonts w:hAnsi="Times New Roman" w:cs="Times New Roman"/>
          <w:spacing w:val="4"/>
        </w:rPr>
      </w:pPr>
      <w:r w:rsidRPr="00D8718E">
        <w:rPr>
          <w:rFonts w:hAnsi="Times New Roman" w:cs="Times New Roman" w:hint="eastAsia"/>
          <w:spacing w:val="4"/>
        </w:rPr>
        <w:t>第</w:t>
      </w:r>
      <w:r w:rsidR="00B600F9">
        <w:rPr>
          <w:rFonts w:hAnsi="Times New Roman" w:cs="Times New Roman" w:hint="eastAsia"/>
          <w:spacing w:val="4"/>
        </w:rPr>
        <w:t>19</w:t>
      </w:r>
      <w:r w:rsidRPr="00D8718E">
        <w:rPr>
          <w:rFonts w:hAnsi="Times New Roman" w:cs="Times New Roman" w:hint="eastAsia"/>
          <w:spacing w:val="4"/>
        </w:rPr>
        <w:t>条</w:t>
      </w:r>
      <w:r>
        <w:rPr>
          <w:rFonts w:hAnsi="Times New Roman" w:cs="Times New Roman" w:hint="eastAsia"/>
          <w:spacing w:val="4"/>
        </w:rPr>
        <w:t xml:space="preserve">　</w:t>
      </w:r>
      <w:r w:rsidR="00D8718E" w:rsidRPr="00D8718E">
        <w:rPr>
          <w:rFonts w:hAnsi="Times New Roman" w:cs="Times New Roman" w:hint="eastAsia"/>
          <w:spacing w:val="4"/>
        </w:rPr>
        <w:t>甲</w:t>
      </w:r>
      <w:r w:rsidR="00D8718E">
        <w:rPr>
          <w:rFonts w:hAnsi="Times New Roman" w:cs="Times New Roman" w:hint="eastAsia"/>
          <w:spacing w:val="4"/>
        </w:rPr>
        <w:t>及び</w:t>
      </w:r>
      <w:r w:rsidR="00D8718E" w:rsidRPr="00D8718E">
        <w:rPr>
          <w:rFonts w:hAnsi="Times New Roman" w:cs="Times New Roman" w:hint="eastAsia"/>
          <w:spacing w:val="4"/>
        </w:rPr>
        <w:t>乙は、相互に、本契約締結時において、自ら</w:t>
      </w:r>
      <w:r w:rsidR="00D8718E">
        <w:rPr>
          <w:rFonts w:hAnsi="Times New Roman" w:cs="Times New Roman" w:hint="eastAsia"/>
          <w:spacing w:val="4"/>
        </w:rPr>
        <w:t>及び</w:t>
      </w:r>
      <w:r w:rsidR="00D8718E" w:rsidRPr="00D8718E">
        <w:rPr>
          <w:rFonts w:hAnsi="Times New Roman" w:cs="Times New Roman" w:hint="eastAsia"/>
          <w:spacing w:val="4"/>
        </w:rPr>
        <w:t>自らの代表者、役員</w:t>
      </w:r>
      <w:r w:rsidR="00D8718E">
        <w:rPr>
          <w:rFonts w:hAnsi="Times New Roman" w:cs="Times New Roman" w:hint="eastAsia"/>
          <w:spacing w:val="4"/>
        </w:rPr>
        <w:t>又は</w:t>
      </w:r>
      <w:r w:rsidR="00D8718E" w:rsidRPr="00D8718E">
        <w:rPr>
          <w:rFonts w:hAnsi="Times New Roman" w:cs="Times New Roman" w:hint="eastAsia"/>
          <w:spacing w:val="4"/>
        </w:rPr>
        <w:t>実質的に経営を支配する者が、暴力団、暴力団員、暴力団関係企業、総会屋、社会運動</w:t>
      </w:r>
      <w:r w:rsidR="00C93983">
        <w:rPr>
          <w:rFonts w:hAnsi="Times New Roman" w:cs="Times New Roman" w:hint="eastAsia"/>
          <w:spacing w:val="4"/>
        </w:rPr>
        <w:t>標榜</w:t>
      </w:r>
      <w:r w:rsidR="00D8718E" w:rsidRPr="00D8718E">
        <w:rPr>
          <w:rFonts w:hAnsi="Times New Roman" w:cs="Times New Roman" w:hint="eastAsia"/>
          <w:spacing w:val="4"/>
        </w:rPr>
        <w:t>ゴロ、政治活動</w:t>
      </w:r>
      <w:r w:rsidR="00C93983">
        <w:rPr>
          <w:rFonts w:hAnsi="Times New Roman" w:cs="Times New Roman" w:hint="eastAsia"/>
          <w:spacing w:val="4"/>
        </w:rPr>
        <w:t>標榜</w:t>
      </w:r>
      <w:r w:rsidR="00D8718E" w:rsidRPr="00D8718E">
        <w:rPr>
          <w:rFonts w:hAnsi="Times New Roman" w:cs="Times New Roman" w:hint="eastAsia"/>
          <w:spacing w:val="4"/>
        </w:rPr>
        <w:t>ゴロ、特殊知能暴力集団等の反社会的勢力</w:t>
      </w:r>
      <w:r w:rsidR="005D4817">
        <w:rPr>
          <w:rFonts w:hAnsi="Times New Roman" w:cs="Times New Roman"/>
          <w:spacing w:val="4"/>
        </w:rPr>
        <w:t>（</w:t>
      </w:r>
      <w:r w:rsidR="00D8718E" w:rsidRPr="00D8718E">
        <w:rPr>
          <w:rFonts w:hAnsi="Times New Roman" w:cs="Times New Roman" w:hint="eastAsia"/>
          <w:spacing w:val="4"/>
        </w:rPr>
        <w:t>以下、「反社会的勢力」という</w:t>
      </w:r>
      <w:r w:rsidR="00AA324B">
        <w:rPr>
          <w:rFonts w:hAnsi="Times New Roman" w:cs="Times New Roman" w:hint="eastAsia"/>
          <w:spacing w:val="4"/>
        </w:rPr>
        <w:t>。</w:t>
      </w:r>
      <w:r w:rsidR="005D4817">
        <w:rPr>
          <w:rFonts w:hAnsi="Times New Roman" w:cs="Times New Roman"/>
          <w:spacing w:val="4"/>
        </w:rPr>
        <w:t>）</w:t>
      </w:r>
      <w:r w:rsidR="00D8718E" w:rsidRPr="00D8718E">
        <w:rPr>
          <w:rFonts w:hAnsi="Times New Roman" w:cs="Times New Roman" w:hint="eastAsia"/>
          <w:spacing w:val="4"/>
        </w:rPr>
        <w:t>に該当しないことを表明し、かつ将来にわたっても該当しないことを確約する。</w:t>
      </w:r>
    </w:p>
    <w:p w14:paraId="05E664FA" w14:textId="77777777" w:rsidR="00D8718E" w:rsidRPr="00D8718E" w:rsidRDefault="000E717C" w:rsidP="002F2DFF">
      <w:pPr>
        <w:adjustRightInd/>
        <w:ind w:left="225" w:hangingChars="96" w:hanging="225"/>
        <w:rPr>
          <w:rFonts w:hAnsi="Times New Roman" w:cs="Times New Roman"/>
          <w:spacing w:val="4"/>
        </w:rPr>
      </w:pPr>
      <w:r>
        <w:rPr>
          <w:rFonts w:hAnsi="Times New Roman" w:cs="Times New Roman"/>
          <w:spacing w:val="4"/>
        </w:rPr>
        <w:t>2</w:t>
      </w:r>
      <w:r w:rsidR="00D8718E">
        <w:rPr>
          <w:rFonts w:hAnsi="Times New Roman" w:cs="Times New Roman" w:hint="eastAsia"/>
          <w:spacing w:val="4"/>
        </w:rPr>
        <w:t xml:space="preserve">　</w:t>
      </w:r>
      <w:r w:rsidR="00D8718E" w:rsidRPr="00D8718E">
        <w:rPr>
          <w:rFonts w:hAnsi="Times New Roman" w:cs="Times New Roman" w:hint="eastAsia"/>
          <w:spacing w:val="4"/>
        </w:rPr>
        <w:t>甲</w:t>
      </w:r>
      <w:r w:rsidR="00D8718E">
        <w:rPr>
          <w:rFonts w:hAnsi="Times New Roman" w:cs="Times New Roman" w:hint="eastAsia"/>
          <w:spacing w:val="4"/>
        </w:rPr>
        <w:t>及び</w:t>
      </w:r>
      <w:r w:rsidR="00D8718E" w:rsidRPr="00D8718E">
        <w:rPr>
          <w:rFonts w:hAnsi="Times New Roman" w:cs="Times New Roman" w:hint="eastAsia"/>
          <w:spacing w:val="4"/>
        </w:rPr>
        <w:t>乙は、相互に、反社会的勢力に対して資金等を提供し又は便宜を供与する等、反社会的勢力と関係を持たないことを将来にわたって確約する。</w:t>
      </w:r>
    </w:p>
    <w:p w14:paraId="72BC8FFA" w14:textId="77777777" w:rsidR="00D8718E" w:rsidRDefault="000E717C" w:rsidP="002F2DFF">
      <w:pPr>
        <w:adjustRightInd/>
        <w:ind w:left="225" w:hangingChars="96" w:hanging="225"/>
        <w:rPr>
          <w:rFonts w:hAnsi="Times New Roman" w:cs="Times New Roman"/>
          <w:spacing w:val="4"/>
        </w:rPr>
      </w:pPr>
      <w:r>
        <w:rPr>
          <w:rFonts w:hAnsi="Times New Roman" w:cs="Times New Roman"/>
          <w:spacing w:val="4"/>
        </w:rPr>
        <w:t>3</w:t>
      </w:r>
      <w:r w:rsidR="00D8718E">
        <w:rPr>
          <w:rFonts w:hAnsi="Times New Roman" w:cs="Times New Roman" w:hint="eastAsia"/>
          <w:spacing w:val="4"/>
        </w:rPr>
        <w:t xml:space="preserve">　</w:t>
      </w:r>
      <w:r w:rsidR="00D8718E" w:rsidRPr="00D8718E">
        <w:rPr>
          <w:rFonts w:hAnsi="Times New Roman" w:cs="Times New Roman" w:hint="eastAsia"/>
          <w:spacing w:val="4"/>
        </w:rPr>
        <w:t>甲</w:t>
      </w:r>
      <w:r w:rsidR="00D8718E">
        <w:rPr>
          <w:rFonts w:hAnsi="Times New Roman" w:cs="Times New Roman" w:hint="eastAsia"/>
          <w:spacing w:val="4"/>
        </w:rPr>
        <w:t>及び</w:t>
      </w:r>
      <w:r w:rsidR="00D8718E" w:rsidRPr="00D8718E">
        <w:rPr>
          <w:rFonts w:hAnsi="Times New Roman" w:cs="Times New Roman" w:hint="eastAsia"/>
          <w:spacing w:val="4"/>
        </w:rPr>
        <w:t>乙は、相手方が本条に違反すると判明した場合、催告をすることなく、本契約を解除することができる。</w:t>
      </w:r>
    </w:p>
    <w:p w14:paraId="46EC5CC3" w14:textId="77777777" w:rsidR="00BC58F0" w:rsidRDefault="00BC58F0">
      <w:pPr>
        <w:adjustRightInd/>
        <w:rPr>
          <w:rFonts w:hAnsi="Times New Roman" w:cs="Times New Roman"/>
          <w:spacing w:val="4"/>
        </w:rPr>
      </w:pPr>
    </w:p>
    <w:p w14:paraId="74AF70E4" w14:textId="0DCC7B88" w:rsidR="00D8718E" w:rsidRDefault="005D4817" w:rsidP="00D8718E">
      <w:pPr>
        <w:adjustRightInd/>
        <w:rPr>
          <w:rFonts w:hAnsi="Times New Roman" w:cs="Times New Roman"/>
          <w:spacing w:val="4"/>
        </w:rPr>
      </w:pPr>
      <w:r>
        <w:rPr>
          <w:rFonts w:hAnsi="Times New Roman" w:cs="Times New Roman"/>
          <w:spacing w:val="4"/>
        </w:rPr>
        <w:t>（</w:t>
      </w:r>
      <w:r w:rsidR="00D8718E" w:rsidRPr="00D8718E">
        <w:rPr>
          <w:rFonts w:hAnsi="Times New Roman" w:cs="Times New Roman" w:hint="eastAsia"/>
          <w:spacing w:val="4"/>
        </w:rPr>
        <w:t>損害賠償</w:t>
      </w:r>
      <w:r>
        <w:rPr>
          <w:rFonts w:hAnsi="Times New Roman" w:cs="Times New Roman"/>
          <w:spacing w:val="4"/>
        </w:rPr>
        <w:t>）</w:t>
      </w:r>
    </w:p>
    <w:p w14:paraId="098AC2AF" w14:textId="67E88AC7" w:rsidR="00D8718E" w:rsidRDefault="002C29FE" w:rsidP="002C29FE">
      <w:pPr>
        <w:adjustRightInd/>
        <w:ind w:left="225" w:hangingChars="96" w:hanging="225"/>
        <w:rPr>
          <w:rFonts w:hAnsi="Times New Roman" w:cs="Times New Roman"/>
          <w:spacing w:val="4"/>
        </w:rPr>
      </w:pPr>
      <w:r w:rsidRPr="00D8718E">
        <w:rPr>
          <w:rFonts w:hAnsi="Times New Roman" w:cs="Times New Roman" w:hint="eastAsia"/>
          <w:spacing w:val="4"/>
        </w:rPr>
        <w:t>第</w:t>
      </w:r>
      <w:r w:rsidR="00B600F9">
        <w:rPr>
          <w:rFonts w:hAnsi="Times New Roman" w:cs="Times New Roman" w:hint="eastAsia"/>
          <w:spacing w:val="4"/>
        </w:rPr>
        <w:t>20</w:t>
      </w:r>
      <w:r w:rsidRPr="00D8718E">
        <w:rPr>
          <w:rFonts w:hAnsi="Times New Roman" w:cs="Times New Roman" w:hint="eastAsia"/>
          <w:spacing w:val="4"/>
        </w:rPr>
        <w:t>条</w:t>
      </w:r>
      <w:r>
        <w:rPr>
          <w:rFonts w:hAnsi="Times New Roman" w:cs="Times New Roman" w:hint="eastAsia"/>
          <w:spacing w:val="4"/>
        </w:rPr>
        <w:t xml:space="preserve">　</w:t>
      </w:r>
      <w:r w:rsidR="00D072DD" w:rsidRPr="00D072DD">
        <w:rPr>
          <w:rFonts w:hAnsi="Times New Roman" w:cs="Times New Roman" w:hint="eastAsia"/>
          <w:spacing w:val="4"/>
        </w:rPr>
        <w:t>甲又は乙は、</w:t>
      </w:r>
      <w:r w:rsidR="006E40D0">
        <w:rPr>
          <w:rFonts w:hAnsi="Times New Roman" w:cs="Times New Roman" w:hint="eastAsia"/>
          <w:spacing w:val="4"/>
        </w:rPr>
        <w:t>本契約の履行に際し、</w:t>
      </w:r>
      <w:r w:rsidR="00EF2DC9" w:rsidRPr="00EF2DC9">
        <w:rPr>
          <w:rFonts w:hAnsi="Times New Roman" w:cs="Times New Roman" w:hint="eastAsia"/>
          <w:spacing w:val="4"/>
        </w:rPr>
        <w:t>相手方の故意又は重大な過失により損害等を被ったときは、相手方に対して被った</w:t>
      </w:r>
      <w:r w:rsidR="004B29A9">
        <w:rPr>
          <w:rFonts w:hAnsi="Times New Roman" w:cs="Times New Roman" w:hint="eastAsia"/>
          <w:spacing w:val="4"/>
        </w:rPr>
        <w:t>通常</w:t>
      </w:r>
      <w:r w:rsidR="00EF2DC9" w:rsidRPr="004B29A9">
        <w:rPr>
          <w:rFonts w:hAnsi="Times New Roman" w:cs="Times New Roman" w:hint="eastAsia"/>
          <w:spacing w:val="4"/>
        </w:rPr>
        <w:t>損害</w:t>
      </w:r>
      <w:r w:rsidR="00EF2DC9" w:rsidRPr="00EF2DC9">
        <w:rPr>
          <w:rFonts w:hAnsi="Times New Roman" w:cs="Times New Roman" w:hint="eastAsia"/>
          <w:spacing w:val="4"/>
        </w:rPr>
        <w:t>に限り賠償請求をできるものとする。</w:t>
      </w:r>
    </w:p>
    <w:p w14:paraId="2B5B5DC3" w14:textId="77777777" w:rsidR="00BC58F0" w:rsidRDefault="00BC58F0">
      <w:pPr>
        <w:adjustRightInd/>
        <w:rPr>
          <w:rFonts w:hAnsi="Times New Roman" w:cs="Times New Roman"/>
          <w:spacing w:val="4"/>
        </w:rPr>
      </w:pPr>
    </w:p>
    <w:p w14:paraId="6B28BF6E" w14:textId="2547BAA1" w:rsidR="00BC58F0" w:rsidRDefault="005D4817">
      <w:pPr>
        <w:adjustRightInd/>
      </w:pPr>
      <w:r>
        <w:t>（</w:t>
      </w:r>
      <w:r w:rsidR="00BC58F0">
        <w:rPr>
          <w:rFonts w:hint="eastAsia"/>
        </w:rPr>
        <w:t>協議</w:t>
      </w:r>
      <w:r>
        <w:t>）</w:t>
      </w:r>
    </w:p>
    <w:p w14:paraId="1544C4A4" w14:textId="5CBC3DAB" w:rsidR="00BC58F0" w:rsidRDefault="002C29FE" w:rsidP="002C29FE">
      <w:pPr>
        <w:adjustRightInd/>
        <w:ind w:left="226" w:hangingChars="100" w:hanging="226"/>
      </w:pPr>
      <w:r>
        <w:rPr>
          <w:rFonts w:hint="eastAsia"/>
        </w:rPr>
        <w:t>第</w:t>
      </w:r>
      <w:r w:rsidR="00B600F9">
        <w:rPr>
          <w:rFonts w:hint="eastAsia"/>
        </w:rPr>
        <w:t>21</w:t>
      </w:r>
      <w:r>
        <w:rPr>
          <w:rFonts w:hint="eastAsia"/>
        </w:rPr>
        <w:t xml:space="preserve">条　</w:t>
      </w:r>
      <w:r w:rsidR="00BC58F0">
        <w:rPr>
          <w:rFonts w:hint="eastAsia"/>
        </w:rPr>
        <w:t>本契約に定めのない事項</w:t>
      </w:r>
      <w:r w:rsidR="006025D0">
        <w:rPr>
          <w:rFonts w:hint="eastAsia"/>
        </w:rPr>
        <w:t>又は</w:t>
      </w:r>
      <w:r w:rsidR="00BC58F0">
        <w:rPr>
          <w:rFonts w:hint="eastAsia"/>
        </w:rPr>
        <w:t>本契約の各条項の解釈に疑義が生じた場合</w:t>
      </w:r>
      <w:r w:rsidR="000A54A4">
        <w:rPr>
          <w:rFonts w:hint="eastAsia"/>
        </w:rPr>
        <w:t>は</w:t>
      </w:r>
      <w:r w:rsidR="00BC58F0">
        <w:rPr>
          <w:rFonts w:hint="eastAsia"/>
        </w:rPr>
        <w:t>、甲乙協議の上これを解決する。</w:t>
      </w:r>
    </w:p>
    <w:p w14:paraId="0A388DCA" w14:textId="77777777" w:rsidR="006E4341" w:rsidRDefault="006E4341" w:rsidP="006E4341">
      <w:pPr>
        <w:adjustRightInd/>
        <w:rPr>
          <w:rFonts w:hAnsi="Times New Roman" w:cs="Times New Roman"/>
          <w:spacing w:val="4"/>
        </w:rPr>
      </w:pPr>
    </w:p>
    <w:p w14:paraId="36A4396D" w14:textId="3DF50003" w:rsidR="006E4341" w:rsidRDefault="005D4817" w:rsidP="006E4341">
      <w:pPr>
        <w:adjustRightInd/>
      </w:pPr>
      <w:r>
        <w:t>（</w:t>
      </w:r>
      <w:r w:rsidR="006E4341">
        <w:rPr>
          <w:rFonts w:hint="eastAsia"/>
        </w:rPr>
        <w:t>管轄裁判所</w:t>
      </w:r>
      <w:r>
        <w:t>）</w:t>
      </w:r>
    </w:p>
    <w:p w14:paraId="553BE988" w14:textId="3C96BDA3" w:rsidR="006E4341" w:rsidRDefault="002C29FE" w:rsidP="002C29FE">
      <w:pPr>
        <w:adjustRightInd/>
        <w:ind w:left="226" w:hangingChars="100" w:hanging="226"/>
        <w:rPr>
          <w:rFonts w:hAnsi="Times New Roman" w:cs="Times New Roman"/>
          <w:spacing w:val="4"/>
        </w:rPr>
      </w:pPr>
      <w:r>
        <w:rPr>
          <w:rFonts w:hint="eastAsia"/>
        </w:rPr>
        <w:t>第</w:t>
      </w:r>
      <w:r w:rsidR="00B600F9">
        <w:rPr>
          <w:rFonts w:hint="eastAsia"/>
        </w:rPr>
        <w:t>22</w:t>
      </w:r>
      <w:r>
        <w:rPr>
          <w:rFonts w:hint="eastAsia"/>
        </w:rPr>
        <w:t xml:space="preserve">条　</w:t>
      </w:r>
      <w:r w:rsidR="006E4341">
        <w:rPr>
          <w:rFonts w:hint="eastAsia"/>
        </w:rPr>
        <w:t>本契約に関する紛争については、東京地方裁判所を第一審の専属的合意管轄裁判所とする。</w:t>
      </w:r>
    </w:p>
    <w:p w14:paraId="767AE590" w14:textId="3A84ACB5" w:rsidR="00BC58F0" w:rsidRPr="006E4341" w:rsidRDefault="00BC58F0">
      <w:pPr>
        <w:adjustRightInd/>
        <w:rPr>
          <w:rFonts w:hAnsi="Times New Roman" w:cs="Times New Roman"/>
          <w:spacing w:val="4"/>
        </w:rPr>
      </w:pPr>
    </w:p>
    <w:p w14:paraId="63C5B960" w14:textId="77777777" w:rsidR="00BC58F0" w:rsidRDefault="00BC58F0">
      <w:pPr>
        <w:adjustRightInd/>
        <w:rPr>
          <w:rFonts w:hAnsi="Times New Roman" w:cs="Times New Roman"/>
          <w:spacing w:val="4"/>
        </w:rPr>
      </w:pPr>
      <w:r>
        <w:rPr>
          <w:rFonts w:hint="eastAsia"/>
        </w:rPr>
        <w:t>本契約締結の証として本契約書</w:t>
      </w:r>
      <w:r w:rsidR="006A2819">
        <w:t>2</w:t>
      </w:r>
      <w:r>
        <w:rPr>
          <w:rFonts w:hint="eastAsia"/>
        </w:rPr>
        <w:t>通を作成し、甲乙記名捺印のうえ、各</w:t>
      </w:r>
      <w:r w:rsidR="006A2819">
        <w:t>1</w:t>
      </w:r>
      <w:r>
        <w:rPr>
          <w:rFonts w:hint="eastAsia"/>
        </w:rPr>
        <w:t>通を保有する。</w:t>
      </w:r>
    </w:p>
    <w:p w14:paraId="33657FA7" w14:textId="77777777" w:rsidR="00BC58F0" w:rsidRDefault="00BC58F0">
      <w:pPr>
        <w:adjustRightInd/>
        <w:rPr>
          <w:rFonts w:hAnsi="Times New Roman" w:cs="Times New Roman"/>
          <w:spacing w:val="4"/>
        </w:rPr>
      </w:pPr>
    </w:p>
    <w:p w14:paraId="57DEF319" w14:textId="7E20E80A" w:rsidR="00BC58F0" w:rsidRDefault="003C107D" w:rsidP="00C348EB">
      <w:pPr>
        <w:adjustRightInd/>
        <w:rPr>
          <w:rFonts w:hAnsi="Times New Roman" w:cs="Times New Roman"/>
          <w:spacing w:val="4"/>
        </w:rPr>
      </w:pPr>
      <w:bookmarkStart w:id="0" w:name="_GoBack"/>
      <w:r>
        <w:rPr>
          <w:rFonts w:hint="eastAsia"/>
        </w:rPr>
        <w:t>令和</w:t>
      </w:r>
      <w:bookmarkEnd w:id="0"/>
      <w:r w:rsidR="00BC58F0">
        <w:rPr>
          <w:rFonts w:hint="eastAsia"/>
        </w:rPr>
        <w:t xml:space="preserve">　　年　　月　　日</w:t>
      </w:r>
    </w:p>
    <w:p w14:paraId="1F20E039" w14:textId="77777777" w:rsidR="00BC58F0" w:rsidRDefault="00BC58F0">
      <w:pPr>
        <w:adjustRightInd/>
        <w:rPr>
          <w:rFonts w:hAnsi="Times New Roman" w:cs="Times New Roman"/>
          <w:spacing w:val="4"/>
        </w:rPr>
      </w:pPr>
    </w:p>
    <w:p w14:paraId="4B46B1E3" w14:textId="77777777" w:rsidR="00C40826" w:rsidRDefault="00C40826" w:rsidP="00C40826">
      <w:pPr>
        <w:adjustRightInd/>
      </w:pPr>
    </w:p>
    <w:p w14:paraId="722340BB" w14:textId="77777777" w:rsidR="00BC58F0" w:rsidRDefault="00BC58F0" w:rsidP="00FD2297">
      <w:pPr>
        <w:adjustRightInd/>
        <w:ind w:leftChars="2100" w:left="4746"/>
        <w:rPr>
          <w:rFonts w:hAnsi="Times New Roman" w:cs="Times New Roman"/>
          <w:spacing w:val="4"/>
        </w:rPr>
      </w:pPr>
      <w:r>
        <w:rPr>
          <w:rFonts w:hint="eastAsia"/>
        </w:rPr>
        <w:t>東京都千代田区三番町</w:t>
      </w:r>
      <w:r w:rsidR="006A2819">
        <w:t>12</w:t>
      </w:r>
      <w:r>
        <w:rPr>
          <w:rFonts w:hint="eastAsia"/>
        </w:rPr>
        <w:t>番地</w:t>
      </w:r>
    </w:p>
    <w:p w14:paraId="4D773C05" w14:textId="77777777" w:rsidR="00BC58F0" w:rsidRDefault="00BC58F0" w:rsidP="00FD2297">
      <w:pPr>
        <w:adjustRightInd/>
        <w:ind w:leftChars="1800" w:left="4068"/>
        <w:rPr>
          <w:rFonts w:hAnsi="Times New Roman" w:cs="Times New Roman"/>
          <w:spacing w:val="4"/>
        </w:rPr>
      </w:pPr>
      <w:r>
        <w:rPr>
          <w:rFonts w:hint="eastAsia"/>
        </w:rPr>
        <w:t>甲　　大妻女子大学</w:t>
      </w:r>
    </w:p>
    <w:p w14:paraId="72466FD8" w14:textId="77777777" w:rsidR="00BC58F0" w:rsidRDefault="00317FF7">
      <w:pPr>
        <w:adjustRightInd/>
        <w:ind w:left="4762"/>
        <w:rPr>
          <w:rFonts w:hAnsi="Times New Roman" w:cs="Times New Roman"/>
          <w:spacing w:val="4"/>
        </w:rPr>
      </w:pPr>
      <w:r>
        <w:rPr>
          <w:rFonts w:hint="eastAsia"/>
        </w:rPr>
        <w:t xml:space="preserve">学長　</w:t>
      </w:r>
      <w:r w:rsidR="001058F0">
        <w:rPr>
          <w:rFonts w:hint="eastAsia"/>
        </w:rPr>
        <w:t>伊藤　正直</w:t>
      </w:r>
    </w:p>
    <w:p w14:paraId="133D9E1E" w14:textId="77777777" w:rsidR="00BC58F0" w:rsidRDefault="00BC58F0">
      <w:pPr>
        <w:adjustRightInd/>
        <w:ind w:left="4762"/>
        <w:rPr>
          <w:rFonts w:hAnsi="Times New Roman" w:cs="Times New Roman"/>
          <w:spacing w:val="4"/>
        </w:rPr>
      </w:pPr>
    </w:p>
    <w:p w14:paraId="3DE7A710" w14:textId="77777777" w:rsidR="00BC58F0" w:rsidRDefault="00BC58F0" w:rsidP="00FD2297">
      <w:pPr>
        <w:adjustRightInd/>
        <w:ind w:leftChars="2100" w:left="4746"/>
        <w:rPr>
          <w:rFonts w:hAnsi="Times New Roman" w:cs="Times New Roman"/>
          <w:spacing w:val="4"/>
        </w:rPr>
      </w:pPr>
    </w:p>
    <w:p w14:paraId="7B00D332" w14:textId="77777777" w:rsidR="003F76AC" w:rsidRPr="003F76AC" w:rsidRDefault="003F76AC" w:rsidP="00FD2297">
      <w:pPr>
        <w:adjustRightInd/>
        <w:ind w:leftChars="2100" w:left="4746"/>
        <w:rPr>
          <w:rFonts w:hAnsi="Times New Roman" w:cs="Times New Roman"/>
          <w:spacing w:val="4"/>
        </w:rPr>
      </w:pPr>
    </w:p>
    <w:p w14:paraId="69B322D1" w14:textId="77777777" w:rsidR="00BC58F0" w:rsidRDefault="00BC58F0" w:rsidP="00FD2297">
      <w:pPr>
        <w:adjustRightInd/>
        <w:ind w:leftChars="1800" w:left="4068"/>
      </w:pPr>
      <w:r w:rsidRPr="009B220D">
        <w:rPr>
          <w:rFonts w:hint="eastAsia"/>
          <w:highlight w:val="yellow"/>
        </w:rPr>
        <w:t>乙</w:t>
      </w:r>
    </w:p>
    <w:p w14:paraId="184B9D4C" w14:textId="77777777" w:rsidR="00624204" w:rsidRDefault="00624204" w:rsidP="00FD2297">
      <w:pPr>
        <w:adjustRightInd/>
        <w:ind w:leftChars="2100" w:left="4746"/>
      </w:pPr>
    </w:p>
    <w:p w14:paraId="27DE1945" w14:textId="77777777" w:rsidR="00C40826" w:rsidRDefault="00C40826" w:rsidP="00FD2297">
      <w:pPr>
        <w:adjustRightInd/>
        <w:ind w:leftChars="2100" w:left="4746"/>
      </w:pPr>
    </w:p>
    <w:p w14:paraId="0E7C2970" w14:textId="77777777" w:rsidR="00C40826" w:rsidRDefault="00C40826" w:rsidP="00FD2297">
      <w:pPr>
        <w:adjustRightInd/>
        <w:ind w:leftChars="2100" w:left="4746"/>
      </w:pPr>
    </w:p>
    <w:p w14:paraId="4C4E5819" w14:textId="77777777" w:rsidR="00624204" w:rsidRDefault="00624204">
      <w:pPr>
        <w:adjustRightInd/>
      </w:pPr>
      <w:r>
        <w:br w:type="page"/>
      </w:r>
      <w:r>
        <w:rPr>
          <w:rFonts w:hint="eastAsia"/>
        </w:rPr>
        <w:lastRenderedPageBreak/>
        <w:t>別表第</w:t>
      </w:r>
      <w:r w:rsidR="00CF7030">
        <w:t>1</w:t>
      </w:r>
    </w:p>
    <w:p w14:paraId="74968993" w14:textId="77777777" w:rsidR="00624204" w:rsidRPr="00247218" w:rsidRDefault="00624204" w:rsidP="00624204">
      <w:pPr>
        <w:pStyle w:val="a7"/>
        <w:rPr>
          <w:color w:val="000000"/>
          <w:sz w:val="28"/>
        </w:rPr>
      </w:pPr>
      <w:r w:rsidRPr="00247218">
        <w:rPr>
          <w:rFonts w:hint="eastAsia"/>
          <w:color w:val="000000"/>
          <w:sz w:val="28"/>
        </w:rPr>
        <w:t>共同研究従事</w:t>
      </w:r>
      <w:r>
        <w:rPr>
          <w:rFonts w:hint="eastAsia"/>
          <w:color w:val="000000"/>
          <w:sz w:val="28"/>
        </w:rPr>
        <w:t>者</w:t>
      </w:r>
      <w:r w:rsidRPr="00247218">
        <w:rPr>
          <w:rFonts w:hint="eastAsia"/>
          <w:color w:val="000000"/>
          <w:sz w:val="28"/>
        </w:rPr>
        <w:t>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536"/>
        <w:gridCol w:w="1921"/>
        <w:gridCol w:w="3503"/>
      </w:tblGrid>
      <w:tr w:rsidR="00624204" w:rsidRPr="00247218" w14:paraId="146FD2BC" w14:textId="77777777" w:rsidTr="007A42BA">
        <w:trPr>
          <w:trHeight w:val="510"/>
        </w:trPr>
        <w:tc>
          <w:tcPr>
            <w:tcW w:w="1080" w:type="dxa"/>
            <w:vAlign w:val="center"/>
          </w:tcPr>
          <w:p w14:paraId="4E28CC14" w14:textId="77777777" w:rsidR="00624204" w:rsidRPr="00247218" w:rsidRDefault="00624204" w:rsidP="00BD7231">
            <w:pPr>
              <w:jc w:val="center"/>
            </w:pPr>
          </w:p>
        </w:tc>
        <w:tc>
          <w:tcPr>
            <w:tcW w:w="2536" w:type="dxa"/>
            <w:vAlign w:val="center"/>
          </w:tcPr>
          <w:p w14:paraId="0E2A08E4" w14:textId="77777777" w:rsidR="00624204" w:rsidRPr="00247218" w:rsidRDefault="00624204" w:rsidP="00BD7231">
            <w:pPr>
              <w:pStyle w:val="a7"/>
              <w:rPr>
                <w:color w:val="000000"/>
              </w:rPr>
            </w:pPr>
            <w:r w:rsidRPr="00247218">
              <w:rPr>
                <w:rFonts w:hint="eastAsia"/>
                <w:color w:val="000000"/>
              </w:rPr>
              <w:t>氏</w:t>
            </w:r>
            <w:r>
              <w:rPr>
                <w:rFonts w:hint="eastAsia"/>
                <w:color w:val="000000"/>
              </w:rPr>
              <w:t xml:space="preserve">　　　</w:t>
            </w:r>
            <w:r w:rsidRPr="00247218">
              <w:rPr>
                <w:rFonts w:hint="eastAsia"/>
                <w:color w:val="000000"/>
              </w:rPr>
              <w:t>名</w:t>
            </w:r>
          </w:p>
        </w:tc>
        <w:tc>
          <w:tcPr>
            <w:tcW w:w="1921" w:type="dxa"/>
            <w:vAlign w:val="center"/>
          </w:tcPr>
          <w:p w14:paraId="7DA3BC56" w14:textId="77777777" w:rsidR="00624204" w:rsidRPr="00247218" w:rsidRDefault="00624204" w:rsidP="00BD7231">
            <w:pPr>
              <w:pStyle w:val="a7"/>
              <w:rPr>
                <w:color w:val="000000"/>
              </w:rPr>
            </w:pPr>
            <w:r w:rsidRPr="00247218">
              <w:rPr>
                <w:rFonts w:hint="eastAsia"/>
                <w:color w:val="000000"/>
              </w:rPr>
              <w:t>役</w:t>
            </w:r>
            <w:r>
              <w:rPr>
                <w:rFonts w:hint="eastAsia"/>
                <w:color w:val="000000"/>
              </w:rPr>
              <w:t xml:space="preserve">　</w:t>
            </w:r>
            <w:r w:rsidRPr="00247218">
              <w:rPr>
                <w:rFonts w:hint="eastAsia"/>
                <w:color w:val="000000"/>
              </w:rPr>
              <w:t>職</w:t>
            </w:r>
            <w:r>
              <w:rPr>
                <w:rFonts w:hint="eastAsia"/>
                <w:color w:val="000000"/>
              </w:rPr>
              <w:t xml:space="preserve">　</w:t>
            </w:r>
            <w:r w:rsidRPr="00247218">
              <w:rPr>
                <w:rFonts w:hint="eastAsia"/>
                <w:color w:val="000000"/>
              </w:rPr>
              <w:t>名</w:t>
            </w:r>
          </w:p>
        </w:tc>
        <w:tc>
          <w:tcPr>
            <w:tcW w:w="3503" w:type="dxa"/>
            <w:vAlign w:val="center"/>
          </w:tcPr>
          <w:p w14:paraId="0D7D2136" w14:textId="77777777" w:rsidR="00624204" w:rsidRPr="00247218" w:rsidRDefault="00624204" w:rsidP="00BD7231">
            <w:pPr>
              <w:pStyle w:val="a7"/>
              <w:rPr>
                <w:color w:val="000000"/>
              </w:rPr>
            </w:pPr>
            <w:r w:rsidRPr="00247218">
              <w:rPr>
                <w:rFonts w:hint="eastAsia"/>
                <w:color w:val="000000"/>
              </w:rPr>
              <w:t>所</w:t>
            </w:r>
            <w:r>
              <w:rPr>
                <w:rFonts w:hint="eastAsia"/>
                <w:color w:val="000000"/>
              </w:rPr>
              <w:t xml:space="preserve">　　　</w:t>
            </w:r>
            <w:r w:rsidRPr="00247218">
              <w:rPr>
                <w:rFonts w:hint="eastAsia"/>
                <w:color w:val="000000"/>
              </w:rPr>
              <w:t>属</w:t>
            </w:r>
          </w:p>
        </w:tc>
      </w:tr>
      <w:tr w:rsidR="00624204" w:rsidRPr="00247218" w14:paraId="1857A304" w14:textId="77777777" w:rsidTr="007A42BA">
        <w:trPr>
          <w:trHeight w:val="1701"/>
        </w:trPr>
        <w:tc>
          <w:tcPr>
            <w:tcW w:w="1080" w:type="dxa"/>
            <w:vAlign w:val="center"/>
          </w:tcPr>
          <w:p w14:paraId="20F44007" w14:textId="77777777" w:rsidR="00624204" w:rsidRPr="00247218" w:rsidRDefault="00624204" w:rsidP="00B275AC">
            <w:pPr>
              <w:pStyle w:val="a7"/>
              <w:rPr>
                <w:color w:val="000000"/>
              </w:rPr>
            </w:pPr>
            <w:r w:rsidRPr="00247218">
              <w:rPr>
                <w:rFonts w:hint="eastAsia"/>
                <w:color w:val="000000"/>
              </w:rPr>
              <w:t>甲</w:t>
            </w:r>
          </w:p>
        </w:tc>
        <w:tc>
          <w:tcPr>
            <w:tcW w:w="2536" w:type="dxa"/>
          </w:tcPr>
          <w:p w14:paraId="55491C31" w14:textId="77777777" w:rsidR="00624204" w:rsidRPr="00247218" w:rsidRDefault="00624204" w:rsidP="00B275AC">
            <w:pPr>
              <w:rPr>
                <w:szCs w:val="21"/>
              </w:rPr>
            </w:pPr>
            <w:r>
              <w:rPr>
                <w:rFonts w:hint="eastAsia"/>
                <w:szCs w:val="21"/>
              </w:rPr>
              <w:t>○○○○</w:t>
            </w:r>
          </w:p>
          <w:p w14:paraId="70CB60DC" w14:textId="77777777" w:rsidR="00624204" w:rsidRPr="00247218" w:rsidRDefault="00624204" w:rsidP="00B275AC">
            <w:pPr>
              <w:rPr>
                <w:szCs w:val="21"/>
              </w:rPr>
            </w:pPr>
          </w:p>
        </w:tc>
        <w:tc>
          <w:tcPr>
            <w:tcW w:w="1921" w:type="dxa"/>
          </w:tcPr>
          <w:p w14:paraId="454FC8B0" w14:textId="77777777" w:rsidR="00624204" w:rsidRPr="00247218" w:rsidRDefault="00624204" w:rsidP="00B275AC">
            <w:pPr>
              <w:rPr>
                <w:szCs w:val="21"/>
              </w:rPr>
            </w:pPr>
            <w:r w:rsidRPr="00247218">
              <w:rPr>
                <w:rFonts w:hint="eastAsia"/>
                <w:szCs w:val="21"/>
              </w:rPr>
              <w:t>教授</w:t>
            </w:r>
          </w:p>
        </w:tc>
        <w:tc>
          <w:tcPr>
            <w:tcW w:w="3503" w:type="dxa"/>
          </w:tcPr>
          <w:p w14:paraId="20D2F004" w14:textId="77777777" w:rsidR="00624204" w:rsidRPr="00247218" w:rsidRDefault="00624204" w:rsidP="00B275AC">
            <w:pPr>
              <w:rPr>
                <w:szCs w:val="21"/>
              </w:rPr>
            </w:pPr>
            <w:r w:rsidRPr="00247218">
              <w:rPr>
                <w:rFonts w:hint="eastAsia"/>
                <w:szCs w:val="21"/>
              </w:rPr>
              <w:t>大妻女子大学</w:t>
            </w:r>
          </w:p>
          <w:p w14:paraId="574E8864" w14:textId="77777777" w:rsidR="00624204" w:rsidRPr="00247218" w:rsidRDefault="00624204" w:rsidP="00B275AC">
            <w:pPr>
              <w:rPr>
                <w:szCs w:val="21"/>
              </w:rPr>
            </w:pPr>
            <w:r>
              <w:rPr>
                <w:rFonts w:hint="eastAsia"/>
                <w:szCs w:val="21"/>
              </w:rPr>
              <w:t>○○</w:t>
            </w:r>
            <w:r w:rsidRPr="00247218">
              <w:rPr>
                <w:rFonts w:hint="eastAsia"/>
                <w:szCs w:val="21"/>
              </w:rPr>
              <w:t>学部</w:t>
            </w:r>
            <w:r>
              <w:rPr>
                <w:rFonts w:hint="eastAsia"/>
                <w:szCs w:val="21"/>
              </w:rPr>
              <w:t>○○</w:t>
            </w:r>
            <w:r w:rsidRPr="00247218">
              <w:rPr>
                <w:rFonts w:hint="eastAsia"/>
                <w:szCs w:val="21"/>
              </w:rPr>
              <w:t>学科</w:t>
            </w:r>
          </w:p>
          <w:p w14:paraId="7AD35458" w14:textId="77777777" w:rsidR="00624204" w:rsidRPr="00247218" w:rsidRDefault="00624204" w:rsidP="00B275AC">
            <w:pPr>
              <w:rPr>
                <w:szCs w:val="21"/>
              </w:rPr>
            </w:pPr>
          </w:p>
        </w:tc>
      </w:tr>
      <w:tr w:rsidR="00624204" w:rsidRPr="007A42BA" w14:paraId="10568421" w14:textId="77777777" w:rsidTr="007A42BA">
        <w:trPr>
          <w:trHeight w:val="1701"/>
        </w:trPr>
        <w:tc>
          <w:tcPr>
            <w:tcW w:w="1080" w:type="dxa"/>
            <w:vAlign w:val="center"/>
          </w:tcPr>
          <w:p w14:paraId="75158B6B" w14:textId="77777777" w:rsidR="00624204" w:rsidRPr="00247218" w:rsidRDefault="00624204" w:rsidP="00B275AC">
            <w:pPr>
              <w:pStyle w:val="a7"/>
              <w:rPr>
                <w:color w:val="000000"/>
              </w:rPr>
            </w:pPr>
            <w:r w:rsidRPr="00247218">
              <w:rPr>
                <w:rFonts w:hint="eastAsia"/>
                <w:color w:val="000000"/>
              </w:rPr>
              <w:t>乙</w:t>
            </w:r>
          </w:p>
        </w:tc>
        <w:tc>
          <w:tcPr>
            <w:tcW w:w="2536" w:type="dxa"/>
          </w:tcPr>
          <w:p w14:paraId="56928633" w14:textId="77777777" w:rsidR="00624204" w:rsidRPr="00DA567F" w:rsidRDefault="00624204" w:rsidP="00B275AC">
            <w:pPr>
              <w:rPr>
                <w:color w:val="FF0000"/>
                <w:szCs w:val="21"/>
              </w:rPr>
            </w:pPr>
            <w:r>
              <w:rPr>
                <w:rFonts w:hint="eastAsia"/>
                <w:szCs w:val="21"/>
              </w:rPr>
              <w:t>○○○○</w:t>
            </w:r>
          </w:p>
          <w:p w14:paraId="4E3335F5" w14:textId="77777777" w:rsidR="00624204" w:rsidRPr="00DA567F" w:rsidRDefault="00624204" w:rsidP="00624204">
            <w:pPr>
              <w:rPr>
                <w:color w:val="FF0000"/>
                <w:szCs w:val="21"/>
              </w:rPr>
            </w:pPr>
          </w:p>
        </w:tc>
        <w:tc>
          <w:tcPr>
            <w:tcW w:w="1921" w:type="dxa"/>
          </w:tcPr>
          <w:p w14:paraId="1DA9D345" w14:textId="77777777" w:rsidR="00624204" w:rsidRPr="00DA567F" w:rsidRDefault="00624204" w:rsidP="00624204">
            <w:pPr>
              <w:rPr>
                <w:color w:val="FF0000"/>
                <w:szCs w:val="21"/>
              </w:rPr>
            </w:pPr>
            <w:r w:rsidRPr="00247218">
              <w:rPr>
                <w:rFonts w:hint="eastAsia"/>
              </w:rPr>
              <w:t>研究員</w:t>
            </w:r>
          </w:p>
        </w:tc>
        <w:tc>
          <w:tcPr>
            <w:tcW w:w="3503" w:type="dxa"/>
          </w:tcPr>
          <w:p w14:paraId="171ABAB0" w14:textId="77777777" w:rsidR="00624204" w:rsidRDefault="00624204" w:rsidP="00624204">
            <w:pPr>
              <w:rPr>
                <w:szCs w:val="21"/>
              </w:rPr>
            </w:pPr>
            <w:r>
              <w:rPr>
                <w:rFonts w:hint="eastAsia"/>
                <w:szCs w:val="21"/>
              </w:rPr>
              <w:t>○○</w:t>
            </w:r>
            <w:r w:rsidRPr="00247218">
              <w:rPr>
                <w:rFonts w:hint="eastAsia"/>
                <w:szCs w:val="21"/>
              </w:rPr>
              <w:t>株式会社</w:t>
            </w:r>
          </w:p>
          <w:p w14:paraId="7778A363" w14:textId="77777777" w:rsidR="00624204" w:rsidRPr="00247218" w:rsidRDefault="00624204" w:rsidP="00624204">
            <w:pPr>
              <w:rPr>
                <w:szCs w:val="21"/>
              </w:rPr>
            </w:pPr>
            <w:r>
              <w:rPr>
                <w:rFonts w:hint="eastAsia"/>
                <w:szCs w:val="21"/>
              </w:rPr>
              <w:t>○○</w:t>
            </w:r>
            <w:r w:rsidRPr="00247218">
              <w:rPr>
                <w:rFonts w:hint="eastAsia"/>
                <w:szCs w:val="21"/>
              </w:rPr>
              <w:t>研究所</w:t>
            </w:r>
          </w:p>
          <w:p w14:paraId="6A2108AB" w14:textId="77777777" w:rsidR="00624204" w:rsidRPr="00247218" w:rsidRDefault="00624204" w:rsidP="00B275AC">
            <w:pPr>
              <w:rPr>
                <w:szCs w:val="21"/>
              </w:rPr>
            </w:pPr>
          </w:p>
        </w:tc>
      </w:tr>
    </w:tbl>
    <w:p w14:paraId="1FCE7D08" w14:textId="77777777" w:rsidR="00C74678" w:rsidRPr="00C74678" w:rsidRDefault="00C74678" w:rsidP="008A51A3">
      <w:pPr>
        <w:overflowPunct/>
        <w:adjustRightInd/>
        <w:ind w:right="840"/>
        <w:textAlignment w:val="auto"/>
        <w:rPr>
          <w:rFonts w:ascii="Century" w:hAnsi="Century" w:cs="Times New Roman"/>
          <w:color w:val="auto"/>
          <w:kern w:val="2"/>
          <w:sz w:val="21"/>
          <w:szCs w:val="24"/>
        </w:rPr>
      </w:pPr>
    </w:p>
    <w:sectPr w:rsidR="00C74678" w:rsidRPr="00C74678" w:rsidSect="00F22B42">
      <w:type w:val="continuous"/>
      <w:pgSz w:w="11906" w:h="16838" w:code="9"/>
      <w:pgMar w:top="1304" w:right="1418" w:bottom="1304" w:left="1418" w:header="720" w:footer="720" w:gutter="0"/>
      <w:pgNumType w:start="1"/>
      <w:cols w:space="720"/>
      <w:noEndnote/>
      <w:docGrid w:type="linesAndChars" w:linePitch="31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2E38A" w14:textId="77777777" w:rsidR="00B12F1D" w:rsidRDefault="00B12F1D">
      <w:r>
        <w:separator/>
      </w:r>
    </w:p>
  </w:endnote>
  <w:endnote w:type="continuationSeparator" w:id="0">
    <w:p w14:paraId="2D08C694" w14:textId="77777777" w:rsidR="00B12F1D" w:rsidRDefault="00B12F1D">
      <w:r>
        <w:continuationSeparator/>
      </w:r>
    </w:p>
  </w:endnote>
  <w:endnote w:type="continuationNotice" w:id="1">
    <w:p w14:paraId="37302D0E" w14:textId="77777777" w:rsidR="00B12F1D" w:rsidRDefault="00B12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00474" w14:textId="77777777" w:rsidR="00B12F1D" w:rsidRDefault="00B12F1D">
      <w:r>
        <w:rPr>
          <w:rFonts w:hAnsi="Times New Roman" w:cs="Times New Roman"/>
          <w:color w:val="auto"/>
          <w:sz w:val="2"/>
          <w:szCs w:val="2"/>
        </w:rPr>
        <w:continuationSeparator/>
      </w:r>
    </w:p>
  </w:footnote>
  <w:footnote w:type="continuationSeparator" w:id="0">
    <w:p w14:paraId="278C9C3D" w14:textId="77777777" w:rsidR="00B12F1D" w:rsidRDefault="00B12F1D">
      <w:r>
        <w:continuationSeparator/>
      </w:r>
    </w:p>
  </w:footnote>
  <w:footnote w:type="continuationNotice" w:id="1">
    <w:p w14:paraId="75C0DA23" w14:textId="77777777" w:rsidR="00B12F1D" w:rsidRDefault="00B12F1D"/>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
    <w15:presenceInfo w15:providerId="None" w15:userId="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13"/>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9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F0"/>
    <w:rsid w:val="000152CB"/>
    <w:rsid w:val="0002407C"/>
    <w:rsid w:val="00026B26"/>
    <w:rsid w:val="00031AAE"/>
    <w:rsid w:val="00031BC3"/>
    <w:rsid w:val="00031FCF"/>
    <w:rsid w:val="00036DAD"/>
    <w:rsid w:val="000533C3"/>
    <w:rsid w:val="00054027"/>
    <w:rsid w:val="00056F29"/>
    <w:rsid w:val="00060028"/>
    <w:rsid w:val="00065FF3"/>
    <w:rsid w:val="0007205F"/>
    <w:rsid w:val="0007646E"/>
    <w:rsid w:val="000800EE"/>
    <w:rsid w:val="00081180"/>
    <w:rsid w:val="00082290"/>
    <w:rsid w:val="00093061"/>
    <w:rsid w:val="000954A7"/>
    <w:rsid w:val="000A54A4"/>
    <w:rsid w:val="000B2AC1"/>
    <w:rsid w:val="000B47C7"/>
    <w:rsid w:val="000B5916"/>
    <w:rsid w:val="000C0CAD"/>
    <w:rsid w:val="000D6A25"/>
    <w:rsid w:val="000E5638"/>
    <w:rsid w:val="000E706E"/>
    <w:rsid w:val="000E717C"/>
    <w:rsid w:val="000F46F1"/>
    <w:rsid w:val="000F655C"/>
    <w:rsid w:val="001058F0"/>
    <w:rsid w:val="00105FC7"/>
    <w:rsid w:val="00112317"/>
    <w:rsid w:val="00121EFC"/>
    <w:rsid w:val="00131D39"/>
    <w:rsid w:val="00133D78"/>
    <w:rsid w:val="00133E8E"/>
    <w:rsid w:val="0014441E"/>
    <w:rsid w:val="001444C7"/>
    <w:rsid w:val="00144B6B"/>
    <w:rsid w:val="00152FAF"/>
    <w:rsid w:val="001640C9"/>
    <w:rsid w:val="00164677"/>
    <w:rsid w:val="001918F9"/>
    <w:rsid w:val="00193278"/>
    <w:rsid w:val="001B1B5F"/>
    <w:rsid w:val="001B4289"/>
    <w:rsid w:val="001B6AD1"/>
    <w:rsid w:val="001C744B"/>
    <w:rsid w:val="001D595B"/>
    <w:rsid w:val="001E39D3"/>
    <w:rsid w:val="001F4CA0"/>
    <w:rsid w:val="001F4FF7"/>
    <w:rsid w:val="00201F78"/>
    <w:rsid w:val="002044BA"/>
    <w:rsid w:val="002106EC"/>
    <w:rsid w:val="0021440E"/>
    <w:rsid w:val="0021592E"/>
    <w:rsid w:val="00224878"/>
    <w:rsid w:val="00225143"/>
    <w:rsid w:val="0023589A"/>
    <w:rsid w:val="0024100A"/>
    <w:rsid w:val="002411EE"/>
    <w:rsid w:val="002433E2"/>
    <w:rsid w:val="00244AD3"/>
    <w:rsid w:val="00247218"/>
    <w:rsid w:val="0025191A"/>
    <w:rsid w:val="00252EA2"/>
    <w:rsid w:val="00257D13"/>
    <w:rsid w:val="00261A15"/>
    <w:rsid w:val="00264687"/>
    <w:rsid w:val="00266B17"/>
    <w:rsid w:val="00276802"/>
    <w:rsid w:val="00277A2E"/>
    <w:rsid w:val="00280430"/>
    <w:rsid w:val="0029593C"/>
    <w:rsid w:val="002A3177"/>
    <w:rsid w:val="002A49AE"/>
    <w:rsid w:val="002B171E"/>
    <w:rsid w:val="002B4D75"/>
    <w:rsid w:val="002C29FE"/>
    <w:rsid w:val="002D3DAF"/>
    <w:rsid w:val="002D7C36"/>
    <w:rsid w:val="002E0E06"/>
    <w:rsid w:val="002E2C3F"/>
    <w:rsid w:val="002F0ADF"/>
    <w:rsid w:val="002F2DFF"/>
    <w:rsid w:val="003127E2"/>
    <w:rsid w:val="00316EC7"/>
    <w:rsid w:val="00317FF7"/>
    <w:rsid w:val="00322510"/>
    <w:rsid w:val="00324EE0"/>
    <w:rsid w:val="003309C3"/>
    <w:rsid w:val="00340F61"/>
    <w:rsid w:val="00344A48"/>
    <w:rsid w:val="00351A44"/>
    <w:rsid w:val="00352AED"/>
    <w:rsid w:val="00353F40"/>
    <w:rsid w:val="00355D06"/>
    <w:rsid w:val="003563EB"/>
    <w:rsid w:val="003617A8"/>
    <w:rsid w:val="00363546"/>
    <w:rsid w:val="00374BF2"/>
    <w:rsid w:val="00377804"/>
    <w:rsid w:val="00382B13"/>
    <w:rsid w:val="00391786"/>
    <w:rsid w:val="003B07D2"/>
    <w:rsid w:val="003B6E95"/>
    <w:rsid w:val="003B7372"/>
    <w:rsid w:val="003C107D"/>
    <w:rsid w:val="003C12C3"/>
    <w:rsid w:val="003C2710"/>
    <w:rsid w:val="003C6003"/>
    <w:rsid w:val="003D49D3"/>
    <w:rsid w:val="003D614C"/>
    <w:rsid w:val="003E189F"/>
    <w:rsid w:val="003E228A"/>
    <w:rsid w:val="003F76AC"/>
    <w:rsid w:val="00410842"/>
    <w:rsid w:val="004131DE"/>
    <w:rsid w:val="0043384F"/>
    <w:rsid w:val="00435A97"/>
    <w:rsid w:val="00435AA8"/>
    <w:rsid w:val="004401A9"/>
    <w:rsid w:val="004407F2"/>
    <w:rsid w:val="00441131"/>
    <w:rsid w:val="00443367"/>
    <w:rsid w:val="00457667"/>
    <w:rsid w:val="0046112D"/>
    <w:rsid w:val="00463486"/>
    <w:rsid w:val="00466C85"/>
    <w:rsid w:val="00474848"/>
    <w:rsid w:val="00474BDB"/>
    <w:rsid w:val="00476D7E"/>
    <w:rsid w:val="00477940"/>
    <w:rsid w:val="00481B46"/>
    <w:rsid w:val="00482DD7"/>
    <w:rsid w:val="00487F87"/>
    <w:rsid w:val="004A29AE"/>
    <w:rsid w:val="004A41B3"/>
    <w:rsid w:val="004B29A9"/>
    <w:rsid w:val="004B2ABF"/>
    <w:rsid w:val="004B713B"/>
    <w:rsid w:val="004C2AFD"/>
    <w:rsid w:val="004C2B75"/>
    <w:rsid w:val="004C414F"/>
    <w:rsid w:val="004C4524"/>
    <w:rsid w:val="004E031C"/>
    <w:rsid w:val="004F2B3E"/>
    <w:rsid w:val="0050234C"/>
    <w:rsid w:val="00502799"/>
    <w:rsid w:val="00503FCD"/>
    <w:rsid w:val="00513990"/>
    <w:rsid w:val="00514684"/>
    <w:rsid w:val="00517088"/>
    <w:rsid w:val="00517188"/>
    <w:rsid w:val="0053345A"/>
    <w:rsid w:val="00534664"/>
    <w:rsid w:val="00535AA1"/>
    <w:rsid w:val="00536A48"/>
    <w:rsid w:val="005550C7"/>
    <w:rsid w:val="00560B47"/>
    <w:rsid w:val="00571AA0"/>
    <w:rsid w:val="00584527"/>
    <w:rsid w:val="00584F3D"/>
    <w:rsid w:val="005850AE"/>
    <w:rsid w:val="0059690A"/>
    <w:rsid w:val="005A4924"/>
    <w:rsid w:val="005B1C68"/>
    <w:rsid w:val="005C5F23"/>
    <w:rsid w:val="005D4817"/>
    <w:rsid w:val="005D73E2"/>
    <w:rsid w:val="005E37CF"/>
    <w:rsid w:val="005F01FE"/>
    <w:rsid w:val="005F0DA3"/>
    <w:rsid w:val="005F1C3D"/>
    <w:rsid w:val="005F5054"/>
    <w:rsid w:val="00601B3B"/>
    <w:rsid w:val="006025D0"/>
    <w:rsid w:val="00605823"/>
    <w:rsid w:val="006144F1"/>
    <w:rsid w:val="006178E3"/>
    <w:rsid w:val="00621D64"/>
    <w:rsid w:val="006231C5"/>
    <w:rsid w:val="00624204"/>
    <w:rsid w:val="006261A8"/>
    <w:rsid w:val="0063166F"/>
    <w:rsid w:val="006333C6"/>
    <w:rsid w:val="00633F04"/>
    <w:rsid w:val="006659D4"/>
    <w:rsid w:val="00667D82"/>
    <w:rsid w:val="0067044D"/>
    <w:rsid w:val="00675D82"/>
    <w:rsid w:val="006774F0"/>
    <w:rsid w:val="0068065E"/>
    <w:rsid w:val="0068435F"/>
    <w:rsid w:val="00695CCF"/>
    <w:rsid w:val="006A2819"/>
    <w:rsid w:val="006A5B69"/>
    <w:rsid w:val="006C7009"/>
    <w:rsid w:val="006D4A6E"/>
    <w:rsid w:val="006D53F6"/>
    <w:rsid w:val="006E40D0"/>
    <w:rsid w:val="006E4341"/>
    <w:rsid w:val="006E4E53"/>
    <w:rsid w:val="006F2850"/>
    <w:rsid w:val="006F45EC"/>
    <w:rsid w:val="006F6A1F"/>
    <w:rsid w:val="0070147A"/>
    <w:rsid w:val="00701BAA"/>
    <w:rsid w:val="00702E60"/>
    <w:rsid w:val="00710214"/>
    <w:rsid w:val="00712C89"/>
    <w:rsid w:val="00722985"/>
    <w:rsid w:val="00723037"/>
    <w:rsid w:val="007315D9"/>
    <w:rsid w:val="0074470C"/>
    <w:rsid w:val="00746222"/>
    <w:rsid w:val="00746FE7"/>
    <w:rsid w:val="0075079F"/>
    <w:rsid w:val="00753678"/>
    <w:rsid w:val="00757290"/>
    <w:rsid w:val="00760936"/>
    <w:rsid w:val="00761528"/>
    <w:rsid w:val="007634BD"/>
    <w:rsid w:val="00772432"/>
    <w:rsid w:val="00780B62"/>
    <w:rsid w:val="00790F90"/>
    <w:rsid w:val="007A3622"/>
    <w:rsid w:val="007A42BA"/>
    <w:rsid w:val="007B086C"/>
    <w:rsid w:val="007B6682"/>
    <w:rsid w:val="007C3429"/>
    <w:rsid w:val="007C4891"/>
    <w:rsid w:val="007D5A76"/>
    <w:rsid w:val="007E2694"/>
    <w:rsid w:val="007E4086"/>
    <w:rsid w:val="007F0A98"/>
    <w:rsid w:val="007F18EE"/>
    <w:rsid w:val="007F5657"/>
    <w:rsid w:val="00812685"/>
    <w:rsid w:val="00812ED0"/>
    <w:rsid w:val="00816E93"/>
    <w:rsid w:val="00816EE3"/>
    <w:rsid w:val="008215CC"/>
    <w:rsid w:val="00825863"/>
    <w:rsid w:val="008332CA"/>
    <w:rsid w:val="008638DC"/>
    <w:rsid w:val="00864878"/>
    <w:rsid w:val="0086628E"/>
    <w:rsid w:val="0087719F"/>
    <w:rsid w:val="008A3DDB"/>
    <w:rsid w:val="008A51A3"/>
    <w:rsid w:val="008B79C7"/>
    <w:rsid w:val="008C0471"/>
    <w:rsid w:val="008C52EF"/>
    <w:rsid w:val="008D310B"/>
    <w:rsid w:val="008D3908"/>
    <w:rsid w:val="008F0EAA"/>
    <w:rsid w:val="008F28FD"/>
    <w:rsid w:val="0091460A"/>
    <w:rsid w:val="009253B4"/>
    <w:rsid w:val="0092587A"/>
    <w:rsid w:val="0093140B"/>
    <w:rsid w:val="009351CB"/>
    <w:rsid w:val="0096103F"/>
    <w:rsid w:val="00967117"/>
    <w:rsid w:val="00983A5E"/>
    <w:rsid w:val="009901DE"/>
    <w:rsid w:val="00992B06"/>
    <w:rsid w:val="009A341B"/>
    <w:rsid w:val="009B220D"/>
    <w:rsid w:val="009B2A0C"/>
    <w:rsid w:val="009C0930"/>
    <w:rsid w:val="009F0FF1"/>
    <w:rsid w:val="009F3743"/>
    <w:rsid w:val="00A06739"/>
    <w:rsid w:val="00A44733"/>
    <w:rsid w:val="00A4710D"/>
    <w:rsid w:val="00A86A4B"/>
    <w:rsid w:val="00A87FE4"/>
    <w:rsid w:val="00AA09B8"/>
    <w:rsid w:val="00AA25BA"/>
    <w:rsid w:val="00AA324B"/>
    <w:rsid w:val="00AA51C5"/>
    <w:rsid w:val="00AB7D02"/>
    <w:rsid w:val="00AC31C5"/>
    <w:rsid w:val="00AC4BC1"/>
    <w:rsid w:val="00AC5D87"/>
    <w:rsid w:val="00AC6956"/>
    <w:rsid w:val="00AD48D3"/>
    <w:rsid w:val="00AD522F"/>
    <w:rsid w:val="00AD5628"/>
    <w:rsid w:val="00AE45FC"/>
    <w:rsid w:val="00AE4DC6"/>
    <w:rsid w:val="00B11576"/>
    <w:rsid w:val="00B129C8"/>
    <w:rsid w:val="00B12F1D"/>
    <w:rsid w:val="00B15203"/>
    <w:rsid w:val="00B17104"/>
    <w:rsid w:val="00B275AC"/>
    <w:rsid w:val="00B37221"/>
    <w:rsid w:val="00B5439C"/>
    <w:rsid w:val="00B56C04"/>
    <w:rsid w:val="00B57F8A"/>
    <w:rsid w:val="00B600F9"/>
    <w:rsid w:val="00B635FE"/>
    <w:rsid w:val="00B63EAD"/>
    <w:rsid w:val="00B669B2"/>
    <w:rsid w:val="00B81D77"/>
    <w:rsid w:val="00B84067"/>
    <w:rsid w:val="00B8615A"/>
    <w:rsid w:val="00BB001C"/>
    <w:rsid w:val="00BB2B72"/>
    <w:rsid w:val="00BB7FFC"/>
    <w:rsid w:val="00BC3F68"/>
    <w:rsid w:val="00BC58F0"/>
    <w:rsid w:val="00BD7231"/>
    <w:rsid w:val="00BD7D23"/>
    <w:rsid w:val="00BE0BA9"/>
    <w:rsid w:val="00BE4E06"/>
    <w:rsid w:val="00BF397F"/>
    <w:rsid w:val="00BF7F39"/>
    <w:rsid w:val="00C04C7C"/>
    <w:rsid w:val="00C14AD5"/>
    <w:rsid w:val="00C24282"/>
    <w:rsid w:val="00C309E8"/>
    <w:rsid w:val="00C31B3F"/>
    <w:rsid w:val="00C348EB"/>
    <w:rsid w:val="00C3675D"/>
    <w:rsid w:val="00C40826"/>
    <w:rsid w:val="00C41C73"/>
    <w:rsid w:val="00C42D63"/>
    <w:rsid w:val="00C46D07"/>
    <w:rsid w:val="00C54E85"/>
    <w:rsid w:val="00C74678"/>
    <w:rsid w:val="00C76C0E"/>
    <w:rsid w:val="00C844CB"/>
    <w:rsid w:val="00C85BE9"/>
    <w:rsid w:val="00C93983"/>
    <w:rsid w:val="00CA1032"/>
    <w:rsid w:val="00CA6176"/>
    <w:rsid w:val="00CC02C8"/>
    <w:rsid w:val="00CC2689"/>
    <w:rsid w:val="00CC7774"/>
    <w:rsid w:val="00CD419D"/>
    <w:rsid w:val="00CE13FB"/>
    <w:rsid w:val="00CF7030"/>
    <w:rsid w:val="00D06C9B"/>
    <w:rsid w:val="00D072DD"/>
    <w:rsid w:val="00D077C1"/>
    <w:rsid w:val="00D202FB"/>
    <w:rsid w:val="00D31284"/>
    <w:rsid w:val="00D3486F"/>
    <w:rsid w:val="00D3489D"/>
    <w:rsid w:val="00D40923"/>
    <w:rsid w:val="00D72476"/>
    <w:rsid w:val="00D74D59"/>
    <w:rsid w:val="00D76D2B"/>
    <w:rsid w:val="00D84FE7"/>
    <w:rsid w:val="00D8718E"/>
    <w:rsid w:val="00D91D52"/>
    <w:rsid w:val="00D929C5"/>
    <w:rsid w:val="00D95BAA"/>
    <w:rsid w:val="00D96CC5"/>
    <w:rsid w:val="00DA567F"/>
    <w:rsid w:val="00DA679C"/>
    <w:rsid w:val="00DA7B8D"/>
    <w:rsid w:val="00DB61F7"/>
    <w:rsid w:val="00DC0C6D"/>
    <w:rsid w:val="00DC0CE3"/>
    <w:rsid w:val="00DC3C86"/>
    <w:rsid w:val="00DC3F7F"/>
    <w:rsid w:val="00DF60AC"/>
    <w:rsid w:val="00DF63C1"/>
    <w:rsid w:val="00E03EC3"/>
    <w:rsid w:val="00E1498F"/>
    <w:rsid w:val="00E16867"/>
    <w:rsid w:val="00E2660D"/>
    <w:rsid w:val="00E36680"/>
    <w:rsid w:val="00E520FA"/>
    <w:rsid w:val="00E73B82"/>
    <w:rsid w:val="00E7668C"/>
    <w:rsid w:val="00E771C9"/>
    <w:rsid w:val="00E86F43"/>
    <w:rsid w:val="00E87100"/>
    <w:rsid w:val="00E91484"/>
    <w:rsid w:val="00E92436"/>
    <w:rsid w:val="00E92F3D"/>
    <w:rsid w:val="00E93BC6"/>
    <w:rsid w:val="00E93E12"/>
    <w:rsid w:val="00E965B2"/>
    <w:rsid w:val="00EA2A07"/>
    <w:rsid w:val="00EA2B9C"/>
    <w:rsid w:val="00EA721B"/>
    <w:rsid w:val="00EB53F8"/>
    <w:rsid w:val="00EB6714"/>
    <w:rsid w:val="00ED607F"/>
    <w:rsid w:val="00EE2FCA"/>
    <w:rsid w:val="00EE6AD6"/>
    <w:rsid w:val="00EF067C"/>
    <w:rsid w:val="00EF2DC9"/>
    <w:rsid w:val="00EF5C6E"/>
    <w:rsid w:val="00F00294"/>
    <w:rsid w:val="00F007CE"/>
    <w:rsid w:val="00F056B5"/>
    <w:rsid w:val="00F16AED"/>
    <w:rsid w:val="00F22B42"/>
    <w:rsid w:val="00F34F26"/>
    <w:rsid w:val="00F42A54"/>
    <w:rsid w:val="00F63197"/>
    <w:rsid w:val="00F64C3C"/>
    <w:rsid w:val="00F66E02"/>
    <w:rsid w:val="00F701C7"/>
    <w:rsid w:val="00F708FC"/>
    <w:rsid w:val="00F952DA"/>
    <w:rsid w:val="00F96C7E"/>
    <w:rsid w:val="00FB75E7"/>
    <w:rsid w:val="00FC1D6D"/>
    <w:rsid w:val="00FC3962"/>
    <w:rsid w:val="00FD2297"/>
    <w:rsid w:val="00FD229A"/>
    <w:rsid w:val="00FD4B97"/>
    <w:rsid w:val="00FE2617"/>
    <w:rsid w:val="00FE3F79"/>
    <w:rsid w:val="00FE4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shapedefaults>
    <o:shapelayout v:ext="edit">
      <o:idmap v:ext="edit" data="1"/>
    </o:shapelayout>
  </w:shapeDefaults>
  <w:decimalSymbol w:val="."/>
  <w:listSeparator w:val=","/>
  <w14:docId w14:val="17D5611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204"/>
    <w:pPr>
      <w:tabs>
        <w:tab w:val="center" w:pos="4252"/>
        <w:tab w:val="right" w:pos="8504"/>
      </w:tabs>
      <w:snapToGrid w:val="0"/>
    </w:pPr>
  </w:style>
  <w:style w:type="character" w:customStyle="1" w:styleId="a4">
    <w:name w:val="ヘッダー (文字)"/>
    <w:basedOn w:val="a0"/>
    <w:link w:val="a3"/>
    <w:uiPriority w:val="99"/>
    <w:locked/>
    <w:rsid w:val="00624204"/>
    <w:rPr>
      <w:rFonts w:ascii="ＭＳ 明朝" w:eastAsia="ＭＳ 明朝" w:cs="ＭＳ 明朝"/>
      <w:color w:val="000000"/>
      <w:kern w:val="0"/>
      <w:sz w:val="22"/>
      <w:szCs w:val="22"/>
    </w:rPr>
  </w:style>
  <w:style w:type="paragraph" w:styleId="a5">
    <w:name w:val="footer"/>
    <w:basedOn w:val="a"/>
    <w:link w:val="a6"/>
    <w:uiPriority w:val="99"/>
    <w:unhideWhenUsed/>
    <w:rsid w:val="00624204"/>
    <w:pPr>
      <w:tabs>
        <w:tab w:val="center" w:pos="4252"/>
        <w:tab w:val="right" w:pos="8504"/>
      </w:tabs>
      <w:snapToGrid w:val="0"/>
    </w:pPr>
  </w:style>
  <w:style w:type="character" w:customStyle="1" w:styleId="a6">
    <w:name w:val="フッター (文字)"/>
    <w:basedOn w:val="a0"/>
    <w:link w:val="a5"/>
    <w:uiPriority w:val="99"/>
    <w:locked/>
    <w:rsid w:val="00624204"/>
    <w:rPr>
      <w:rFonts w:ascii="ＭＳ 明朝" w:eastAsia="ＭＳ 明朝" w:cs="ＭＳ 明朝"/>
      <w:color w:val="000000"/>
      <w:kern w:val="0"/>
      <w:sz w:val="22"/>
      <w:szCs w:val="22"/>
    </w:rPr>
  </w:style>
  <w:style w:type="paragraph" w:styleId="a7">
    <w:name w:val="Note Heading"/>
    <w:basedOn w:val="a"/>
    <w:next w:val="a"/>
    <w:link w:val="a8"/>
    <w:uiPriority w:val="99"/>
    <w:rsid w:val="00624204"/>
    <w:pPr>
      <w:overflowPunct/>
      <w:adjustRightInd/>
      <w:jc w:val="center"/>
      <w:textAlignment w:val="auto"/>
    </w:pPr>
    <w:rPr>
      <w:rFonts w:ascii="Century" w:hAnsi="Century" w:cs="Times New Roman"/>
      <w:color w:val="auto"/>
      <w:kern w:val="2"/>
      <w:sz w:val="21"/>
      <w:szCs w:val="24"/>
    </w:rPr>
  </w:style>
  <w:style w:type="character" w:customStyle="1" w:styleId="a8">
    <w:name w:val="記 (文字)"/>
    <w:basedOn w:val="a0"/>
    <w:link w:val="a7"/>
    <w:uiPriority w:val="99"/>
    <w:locked/>
    <w:rsid w:val="00624204"/>
    <w:rPr>
      <w:rFonts w:ascii="Century" w:hAnsi="Century" w:cs="Times New Roman"/>
      <w:sz w:val="24"/>
      <w:szCs w:val="24"/>
    </w:rPr>
  </w:style>
  <w:style w:type="paragraph" w:styleId="a9">
    <w:name w:val="Balloon Text"/>
    <w:basedOn w:val="a"/>
    <w:link w:val="aa"/>
    <w:uiPriority w:val="99"/>
    <w:semiHidden/>
    <w:unhideWhenUsed/>
    <w:rsid w:val="0062420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24204"/>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6F45EC"/>
    <w:pPr>
      <w:ind w:leftChars="400" w:left="840"/>
    </w:pPr>
  </w:style>
  <w:style w:type="character" w:styleId="ac">
    <w:name w:val="annotation reference"/>
    <w:basedOn w:val="a0"/>
    <w:uiPriority w:val="99"/>
    <w:semiHidden/>
    <w:unhideWhenUsed/>
    <w:rsid w:val="0070147A"/>
    <w:rPr>
      <w:sz w:val="18"/>
      <w:szCs w:val="18"/>
    </w:rPr>
  </w:style>
  <w:style w:type="paragraph" w:styleId="ad">
    <w:name w:val="annotation text"/>
    <w:basedOn w:val="a"/>
    <w:link w:val="ae"/>
    <w:uiPriority w:val="99"/>
    <w:unhideWhenUsed/>
    <w:rsid w:val="0070147A"/>
    <w:pPr>
      <w:jc w:val="left"/>
    </w:pPr>
  </w:style>
  <w:style w:type="character" w:customStyle="1" w:styleId="ae">
    <w:name w:val="コメント文字列 (文字)"/>
    <w:basedOn w:val="a0"/>
    <w:link w:val="ad"/>
    <w:uiPriority w:val="99"/>
    <w:rsid w:val="0070147A"/>
    <w:rPr>
      <w:rFonts w:ascii="ＭＳ 明朝" w:hAnsi="ＭＳ 明朝" w:cs="ＭＳ 明朝"/>
      <w:color w:val="000000"/>
      <w:kern w:val="0"/>
      <w:sz w:val="22"/>
      <w:szCs w:val="22"/>
    </w:rPr>
  </w:style>
  <w:style w:type="paragraph" w:styleId="af">
    <w:name w:val="annotation subject"/>
    <w:basedOn w:val="ad"/>
    <w:next w:val="ad"/>
    <w:link w:val="af0"/>
    <w:uiPriority w:val="99"/>
    <w:semiHidden/>
    <w:unhideWhenUsed/>
    <w:rsid w:val="0070147A"/>
    <w:rPr>
      <w:b/>
      <w:bCs/>
    </w:rPr>
  </w:style>
  <w:style w:type="character" w:customStyle="1" w:styleId="af0">
    <w:name w:val="コメント内容 (文字)"/>
    <w:basedOn w:val="ae"/>
    <w:link w:val="af"/>
    <w:uiPriority w:val="99"/>
    <w:semiHidden/>
    <w:rsid w:val="0070147A"/>
    <w:rPr>
      <w:rFonts w:ascii="ＭＳ 明朝" w:hAnsi="ＭＳ 明朝" w:cs="ＭＳ 明朝"/>
      <w:b/>
      <w:bCs/>
      <w:color w:val="000000"/>
      <w:kern w:val="0"/>
      <w:sz w:val="22"/>
      <w:szCs w:val="22"/>
    </w:rPr>
  </w:style>
  <w:style w:type="paragraph" w:styleId="af1">
    <w:name w:val="footnote text"/>
    <w:basedOn w:val="a"/>
    <w:link w:val="af2"/>
    <w:uiPriority w:val="99"/>
    <w:semiHidden/>
    <w:unhideWhenUsed/>
    <w:rsid w:val="00121EFC"/>
    <w:pPr>
      <w:snapToGrid w:val="0"/>
      <w:jc w:val="left"/>
    </w:pPr>
  </w:style>
  <w:style w:type="character" w:customStyle="1" w:styleId="af2">
    <w:name w:val="脚注文字列 (文字)"/>
    <w:basedOn w:val="a0"/>
    <w:link w:val="af1"/>
    <w:uiPriority w:val="99"/>
    <w:semiHidden/>
    <w:rsid w:val="00121EFC"/>
    <w:rPr>
      <w:rFonts w:ascii="ＭＳ 明朝" w:hAnsi="ＭＳ 明朝" w:cs="ＭＳ 明朝"/>
      <w:color w:val="000000"/>
      <w:kern w:val="0"/>
      <w:sz w:val="22"/>
      <w:szCs w:val="22"/>
    </w:rPr>
  </w:style>
  <w:style w:type="character" w:styleId="af3">
    <w:name w:val="footnote reference"/>
    <w:basedOn w:val="a0"/>
    <w:uiPriority w:val="99"/>
    <w:semiHidden/>
    <w:unhideWhenUsed/>
    <w:rsid w:val="00121E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204"/>
    <w:pPr>
      <w:tabs>
        <w:tab w:val="center" w:pos="4252"/>
        <w:tab w:val="right" w:pos="8504"/>
      </w:tabs>
      <w:snapToGrid w:val="0"/>
    </w:pPr>
  </w:style>
  <w:style w:type="character" w:customStyle="1" w:styleId="a4">
    <w:name w:val="ヘッダー (文字)"/>
    <w:basedOn w:val="a0"/>
    <w:link w:val="a3"/>
    <w:uiPriority w:val="99"/>
    <w:locked/>
    <w:rsid w:val="00624204"/>
    <w:rPr>
      <w:rFonts w:ascii="ＭＳ 明朝" w:eastAsia="ＭＳ 明朝" w:cs="ＭＳ 明朝"/>
      <w:color w:val="000000"/>
      <w:kern w:val="0"/>
      <w:sz w:val="22"/>
      <w:szCs w:val="22"/>
    </w:rPr>
  </w:style>
  <w:style w:type="paragraph" w:styleId="a5">
    <w:name w:val="footer"/>
    <w:basedOn w:val="a"/>
    <w:link w:val="a6"/>
    <w:uiPriority w:val="99"/>
    <w:unhideWhenUsed/>
    <w:rsid w:val="00624204"/>
    <w:pPr>
      <w:tabs>
        <w:tab w:val="center" w:pos="4252"/>
        <w:tab w:val="right" w:pos="8504"/>
      </w:tabs>
      <w:snapToGrid w:val="0"/>
    </w:pPr>
  </w:style>
  <w:style w:type="character" w:customStyle="1" w:styleId="a6">
    <w:name w:val="フッター (文字)"/>
    <w:basedOn w:val="a0"/>
    <w:link w:val="a5"/>
    <w:uiPriority w:val="99"/>
    <w:locked/>
    <w:rsid w:val="00624204"/>
    <w:rPr>
      <w:rFonts w:ascii="ＭＳ 明朝" w:eastAsia="ＭＳ 明朝" w:cs="ＭＳ 明朝"/>
      <w:color w:val="000000"/>
      <w:kern w:val="0"/>
      <w:sz w:val="22"/>
      <w:szCs w:val="22"/>
    </w:rPr>
  </w:style>
  <w:style w:type="paragraph" w:styleId="a7">
    <w:name w:val="Note Heading"/>
    <w:basedOn w:val="a"/>
    <w:next w:val="a"/>
    <w:link w:val="a8"/>
    <w:uiPriority w:val="99"/>
    <w:rsid w:val="00624204"/>
    <w:pPr>
      <w:overflowPunct/>
      <w:adjustRightInd/>
      <w:jc w:val="center"/>
      <w:textAlignment w:val="auto"/>
    </w:pPr>
    <w:rPr>
      <w:rFonts w:ascii="Century" w:hAnsi="Century" w:cs="Times New Roman"/>
      <w:color w:val="auto"/>
      <w:kern w:val="2"/>
      <w:sz w:val="21"/>
      <w:szCs w:val="24"/>
    </w:rPr>
  </w:style>
  <w:style w:type="character" w:customStyle="1" w:styleId="a8">
    <w:name w:val="記 (文字)"/>
    <w:basedOn w:val="a0"/>
    <w:link w:val="a7"/>
    <w:uiPriority w:val="99"/>
    <w:locked/>
    <w:rsid w:val="00624204"/>
    <w:rPr>
      <w:rFonts w:ascii="Century" w:hAnsi="Century" w:cs="Times New Roman"/>
      <w:sz w:val="24"/>
      <w:szCs w:val="24"/>
    </w:rPr>
  </w:style>
  <w:style w:type="paragraph" w:styleId="a9">
    <w:name w:val="Balloon Text"/>
    <w:basedOn w:val="a"/>
    <w:link w:val="aa"/>
    <w:uiPriority w:val="99"/>
    <w:semiHidden/>
    <w:unhideWhenUsed/>
    <w:rsid w:val="0062420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24204"/>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6F45EC"/>
    <w:pPr>
      <w:ind w:leftChars="400" w:left="840"/>
    </w:pPr>
  </w:style>
  <w:style w:type="character" w:styleId="ac">
    <w:name w:val="annotation reference"/>
    <w:basedOn w:val="a0"/>
    <w:uiPriority w:val="99"/>
    <w:semiHidden/>
    <w:unhideWhenUsed/>
    <w:rsid w:val="0070147A"/>
    <w:rPr>
      <w:sz w:val="18"/>
      <w:szCs w:val="18"/>
    </w:rPr>
  </w:style>
  <w:style w:type="paragraph" w:styleId="ad">
    <w:name w:val="annotation text"/>
    <w:basedOn w:val="a"/>
    <w:link w:val="ae"/>
    <w:uiPriority w:val="99"/>
    <w:unhideWhenUsed/>
    <w:rsid w:val="0070147A"/>
    <w:pPr>
      <w:jc w:val="left"/>
    </w:pPr>
  </w:style>
  <w:style w:type="character" w:customStyle="1" w:styleId="ae">
    <w:name w:val="コメント文字列 (文字)"/>
    <w:basedOn w:val="a0"/>
    <w:link w:val="ad"/>
    <w:uiPriority w:val="99"/>
    <w:rsid w:val="0070147A"/>
    <w:rPr>
      <w:rFonts w:ascii="ＭＳ 明朝" w:hAnsi="ＭＳ 明朝" w:cs="ＭＳ 明朝"/>
      <w:color w:val="000000"/>
      <w:kern w:val="0"/>
      <w:sz w:val="22"/>
      <w:szCs w:val="22"/>
    </w:rPr>
  </w:style>
  <w:style w:type="paragraph" w:styleId="af">
    <w:name w:val="annotation subject"/>
    <w:basedOn w:val="ad"/>
    <w:next w:val="ad"/>
    <w:link w:val="af0"/>
    <w:uiPriority w:val="99"/>
    <w:semiHidden/>
    <w:unhideWhenUsed/>
    <w:rsid w:val="0070147A"/>
    <w:rPr>
      <w:b/>
      <w:bCs/>
    </w:rPr>
  </w:style>
  <w:style w:type="character" w:customStyle="1" w:styleId="af0">
    <w:name w:val="コメント内容 (文字)"/>
    <w:basedOn w:val="ae"/>
    <w:link w:val="af"/>
    <w:uiPriority w:val="99"/>
    <w:semiHidden/>
    <w:rsid w:val="0070147A"/>
    <w:rPr>
      <w:rFonts w:ascii="ＭＳ 明朝" w:hAnsi="ＭＳ 明朝" w:cs="ＭＳ 明朝"/>
      <w:b/>
      <w:bCs/>
      <w:color w:val="000000"/>
      <w:kern w:val="0"/>
      <w:sz w:val="22"/>
      <w:szCs w:val="22"/>
    </w:rPr>
  </w:style>
  <w:style w:type="paragraph" w:styleId="af1">
    <w:name w:val="footnote text"/>
    <w:basedOn w:val="a"/>
    <w:link w:val="af2"/>
    <w:uiPriority w:val="99"/>
    <w:semiHidden/>
    <w:unhideWhenUsed/>
    <w:rsid w:val="00121EFC"/>
    <w:pPr>
      <w:snapToGrid w:val="0"/>
      <w:jc w:val="left"/>
    </w:pPr>
  </w:style>
  <w:style w:type="character" w:customStyle="1" w:styleId="af2">
    <w:name w:val="脚注文字列 (文字)"/>
    <w:basedOn w:val="a0"/>
    <w:link w:val="af1"/>
    <w:uiPriority w:val="99"/>
    <w:semiHidden/>
    <w:rsid w:val="00121EFC"/>
    <w:rPr>
      <w:rFonts w:ascii="ＭＳ 明朝" w:hAnsi="ＭＳ 明朝" w:cs="ＭＳ 明朝"/>
      <w:color w:val="000000"/>
      <w:kern w:val="0"/>
      <w:sz w:val="22"/>
      <w:szCs w:val="22"/>
    </w:rPr>
  </w:style>
  <w:style w:type="character" w:styleId="af3">
    <w:name w:val="footnote reference"/>
    <w:basedOn w:val="a0"/>
    <w:uiPriority w:val="99"/>
    <w:semiHidden/>
    <w:unhideWhenUsed/>
    <w:rsid w:val="00121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015">
      <w:bodyDiv w:val="1"/>
      <w:marLeft w:val="0"/>
      <w:marRight w:val="0"/>
      <w:marTop w:val="0"/>
      <w:marBottom w:val="0"/>
      <w:divBdr>
        <w:top w:val="none" w:sz="0" w:space="0" w:color="auto"/>
        <w:left w:val="none" w:sz="0" w:space="0" w:color="auto"/>
        <w:bottom w:val="none" w:sz="0" w:space="0" w:color="auto"/>
        <w:right w:val="none" w:sz="0" w:space="0" w:color="auto"/>
      </w:divBdr>
    </w:div>
    <w:div w:id="1383795702">
      <w:marLeft w:val="0"/>
      <w:marRight w:val="0"/>
      <w:marTop w:val="0"/>
      <w:marBottom w:val="0"/>
      <w:divBdr>
        <w:top w:val="none" w:sz="0" w:space="0" w:color="auto"/>
        <w:left w:val="none" w:sz="0" w:space="0" w:color="auto"/>
        <w:bottom w:val="none" w:sz="0" w:space="0" w:color="auto"/>
        <w:right w:val="none" w:sz="0" w:space="0" w:color="auto"/>
      </w:divBdr>
    </w:div>
    <w:div w:id="1383795703">
      <w:marLeft w:val="0"/>
      <w:marRight w:val="0"/>
      <w:marTop w:val="0"/>
      <w:marBottom w:val="0"/>
      <w:divBdr>
        <w:top w:val="none" w:sz="0" w:space="0" w:color="auto"/>
        <w:left w:val="none" w:sz="0" w:space="0" w:color="auto"/>
        <w:bottom w:val="none" w:sz="0" w:space="0" w:color="auto"/>
        <w:right w:val="none" w:sz="0" w:space="0" w:color="auto"/>
      </w:divBdr>
    </w:div>
    <w:div w:id="1383795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163A-5ECB-4AA3-A231-EB05B035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6386</Words>
  <Characters>405</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学校法人大妻学院</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大妻学院</cp:lastModifiedBy>
  <cp:revision>133</cp:revision>
  <cp:lastPrinted>2018-04-27T00:18:00Z</cp:lastPrinted>
  <dcterms:created xsi:type="dcterms:W3CDTF">2018-04-26T13:34:00Z</dcterms:created>
  <dcterms:modified xsi:type="dcterms:W3CDTF">2019-05-08T01:08:00Z</dcterms:modified>
</cp:coreProperties>
</file>